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4.png" ContentType="image/png"/>
  <Override PartName="/word/media/rId17.png" ContentType="image/png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6.png" ContentType="image/png"/>
  <Override PartName="/word/media/rId249.png" ContentType="image/png"/>
  <Override PartName="/word/media/rId252.png" ContentType="image/png"/>
  <Override PartName="/word/media/rId255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267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80.png" ContentType="image/png"/>
  <Override PartName="/word/media/rId283.png" ContentType="image/png"/>
  <Override PartName="/word/media/rId286.png" ContentType="image/png"/>
  <Override PartName="/word/media/rId289.png" ContentType="image/png"/>
  <Override PartName="/word/media/rId292.png" ContentType="image/png"/>
  <Override PartName="/word/media/rId295.png" ContentType="image/png"/>
  <Override PartName="/word/media/rId298.png" ContentType="image/png"/>
  <Override PartName="/word/media/rId301.png" ContentType="image/png"/>
  <Override PartName="/word/media/rId30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10" w:name="vegetation-analysis-report"/>
    <w:p>
      <w:pPr>
        <w:pStyle w:val="Heading1"/>
      </w:pPr>
      <w:r>
        <w:t xml:space="preserve">Vegetation Analysis Report</w:t>
      </w:r>
    </w:p>
    <w:bookmarkStart w:id="9" w:name="introduction"/>
    <w:p>
      <w:pPr>
        <w:pStyle w:val="Heading2"/>
      </w:pPr>
      <w:r>
        <w:t xml:space="preserve">1. Introduction</w:t>
      </w:r>
    </w:p>
    <w:p>
      <w:pPr>
        <w:pStyle w:val="FirstParagraph"/>
      </w:pPr>
      <w:r>
        <w:t xml:space="preserve">This report presents a comprehensive analysis of vegetation data collected from multiple plots. The primary objectives of this study were to:</w:t>
      </w:r>
    </w:p>
    <w:p>
      <w:pPr>
        <w:pStyle w:val="Compact"/>
        <w:numPr>
          <w:ilvl w:val="0"/>
          <w:numId w:val="1001"/>
        </w:numPr>
      </w:pPr>
      <w:r>
        <w:t xml:space="preserve">Assess the vegetation composition and structure within each plot.</w:t>
      </w:r>
    </w:p>
    <w:p>
      <w:pPr>
        <w:pStyle w:val="Compact"/>
        <w:numPr>
          <w:ilvl w:val="0"/>
          <w:numId w:val="1001"/>
        </w:numPr>
      </w:pPr>
      <w:r>
        <w:t xml:space="preserve">Quantify the canopy cover and Leaf Area Index (LAI) using hemispherical photography.</w:t>
      </w:r>
    </w:p>
    <w:p>
      <w:pPr>
        <w:pStyle w:val="Compact"/>
        <w:numPr>
          <w:ilvl w:val="0"/>
          <w:numId w:val="1001"/>
        </w:numPr>
      </w:pPr>
      <w:r>
        <w:t xml:space="preserve">Estimate the Aboveground Biomass (AGB) and sequestered CO₂ for the tree species identified.</w:t>
      </w:r>
    </w:p>
    <w:p>
      <w:pPr>
        <w:pStyle w:val="Compact"/>
        <w:numPr>
          <w:ilvl w:val="0"/>
          <w:numId w:val="1001"/>
        </w:numPr>
      </w:pPr>
      <w:r>
        <w:t xml:space="preserve">Provide a detailed, plot-by-plot summary of the findings.</w:t>
      </w:r>
    </w:p>
    <w:p>
      <w:pPr>
        <w:pStyle w:val="FirstParagraph"/>
      </w:pPr>
      <w:r>
        <w:t xml:space="preserve">The results of this analysis can be used to understand the ecological characteristics of the study area and to inform land management and conservation strategies.</w:t>
      </w:r>
    </w:p>
    <w:bookmarkEnd w:id="9"/>
    <w:bookmarkStart w:id="13" w:name="methodology"/>
    <w:p>
      <w:pPr>
        <w:pStyle w:val="Heading2"/>
      </w:pPr>
      <w:r>
        <w:t xml:space="preserve">2. Methodology</w:t>
      </w:r>
    </w:p>
    <w:p>
      <w:pPr>
        <w:pStyle w:val="FirstParagraph"/>
      </w:pPr>
      <w:r>
        <w:t xml:space="preserve">The analysis pipeline consists of three main stages: data processing, canopy analysis, and ecological analysis.</w:t>
      </w:r>
    </w:p>
    <w:bookmarkStart w:id="10" w:name="data-processing"/>
    <w:p>
      <w:pPr>
        <w:pStyle w:val="Heading3"/>
      </w:pPr>
      <w:r>
        <w:t xml:space="preserve">2.1. Data Processing</w:t>
      </w:r>
    </w:p>
    <w:p>
      <w:pPr>
        <w:pStyle w:val="FirstParagraph"/>
      </w:pPr>
      <w:r>
        <w:t xml:space="preserve">The raw vegetation survey data was cleaned and preprocessed to ensure consistency and accuracy. The key steps in this process include:</w:t>
      </w:r>
    </w:p>
    <w:p>
      <w:pPr>
        <w:pStyle w:val="Compact"/>
        <w:numPr>
          <w:ilvl w:val="0"/>
          <w:numId w:val="1002"/>
        </w:numPr>
      </w:pPr>
      <w:r>
        <w:t xml:space="preserve">Renaming columns for clarity.</w:t>
      </w:r>
    </w:p>
    <w:p>
      <w:pPr>
        <w:pStyle w:val="Compact"/>
        <w:numPr>
          <w:ilvl w:val="0"/>
          <w:numId w:val="1002"/>
        </w:numPr>
      </w:pPr>
      <w:r>
        <w:t xml:space="preserve">Filling missing values for quadrant IDs.</w:t>
      </w:r>
    </w:p>
    <w:p>
      <w:pPr>
        <w:pStyle w:val="Compact"/>
        <w:numPr>
          <w:ilvl w:val="0"/>
          <w:numId w:val="1002"/>
        </w:numPr>
      </w:pPr>
      <w:r>
        <w:t xml:space="preserve">Standardizing plant type descriptions (e.g.,</w:t>
      </w:r>
      <w:r>
        <w:t xml:space="preserve"> </w:t>
      </w:r>
      <w:r>
        <w:t xml:space="preserve">‘Saplings’</w:t>
      </w:r>
      <w:r>
        <w:t xml:space="preserve"> </w:t>
      </w:r>
      <w:r>
        <w:t xml:space="preserve">to</w:t>
      </w:r>
      <w:r>
        <w:t xml:space="preserve"> </w:t>
      </w:r>
      <w:r>
        <w:t xml:space="preserve">‘Sapling’</w:t>
      </w:r>
      <w:r>
        <w:t xml:space="preserve">).</w:t>
      </w:r>
    </w:p>
    <w:p>
      <w:pPr>
        <w:pStyle w:val="Compact"/>
        <w:numPr>
          <w:ilvl w:val="0"/>
          <w:numId w:val="1002"/>
        </w:numPr>
      </w:pPr>
      <w:r>
        <w:t xml:space="preserve">Assigning a unique ID to each plant entry.</w:t>
      </w:r>
    </w:p>
    <w:p>
      <w:pPr>
        <w:pStyle w:val="Compact"/>
        <w:numPr>
          <w:ilvl w:val="0"/>
          <w:numId w:val="1002"/>
        </w:numPr>
      </w:pPr>
      <w:r>
        <w:t xml:space="preserve">Converting relevant columns to numeric types.</w:t>
      </w:r>
    </w:p>
    <w:p>
      <w:pPr>
        <w:pStyle w:val="Compact"/>
        <w:numPr>
          <w:ilvl w:val="0"/>
          <w:numId w:val="1002"/>
        </w:numPr>
      </w:pPr>
      <w:r>
        <w:t xml:space="preserve">Calculating the effective Diameter at Breast Height (DBH) for multi-stemmed trees.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logging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app.core.config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RAW_WOODY_DATA,</w:t>
      </w:r>
      <w:r>
        <w:br/>
      </w:r>
      <w:r>
        <w:rPr>
          <w:rStyle w:val="NormalTok"/>
        </w:rPr>
        <w:t xml:space="preserve">    RAW_HERB_DATA,</w:t>
      </w:r>
      <w:r>
        <w:br/>
      </w:r>
      <w:r>
        <w:rPr>
          <w:rStyle w:val="NormalTok"/>
        </w:rPr>
        <w:t xml:space="preserve">    CLEANED_VEG_FULL_PATH,</w:t>
      </w:r>
      <w:r>
        <w:br/>
      </w:r>
      <w:r>
        <w:rPr>
          <w:rStyle w:val="NormalTok"/>
        </w:rPr>
        <w:t xml:space="preserve">    CLEANED_VEG_TREES_PATH,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logger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logging.getLogger(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clean_vegetation_data():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Cleans and preprocesses vegetation survey data from separate woody and herb files,</w:t>
      </w:r>
      <w:r>
        <w:br/>
      </w:r>
      <w:r>
        <w:rPr>
          <w:rStyle w:val="CommentTok"/>
        </w:rPr>
        <w:t xml:space="preserve">    using paths from the central config.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f"Starting data cleaning process for woody: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RAW_WOODY_DATA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, herb: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RAW_HERB_DATA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Create output directory if it doesn't exist</w:t>
      </w:r>
      <w:r>
        <w:br/>
      </w:r>
      <w:r>
        <w:rPr>
          <w:rStyle w:val="NormalTok"/>
        </w:rPr>
        <w:t xml:space="preserve">    os.makedirs(os.path.dirname(CLEANED_VEG_FULL_PATH),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os.makedirs(os.path.dirname(CLEANED_VEG_TREES_PATH),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Load woody vegetation data</w:t>
      </w:r>
      <w:r>
        <w:br/>
      </w:r>
      <w:r>
        <w:rPr>
          <w:rStyle w:val="NormalTok"/>
        </w:rPr>
        <w:t xml:space="preserve">    woody_df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pd.read_csv(RAW_WOODY_DATA)</w:t>
      </w:r>
      <w:r>
        <w:br/>
      </w:r>
      <w:r>
        <w:rPr>
          <w:rStyle w:val="NormalTok"/>
        </w:rPr>
        <w:t xml:space="preserve">    woody_df.rename(columns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'Quad_ID'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'Species_Scientific'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'Growth_Form'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'GBH_Stem1_cm'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'GBH_Stem2_cm'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'Tree_ID'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'Plot_ID'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'Plot'</w:t>
      </w:r>
      <w:r>
        <w:br/>
      </w:r>
      <w:r>
        <w:rPr>
          <w:rStyle w:val="NormalTok"/>
        </w:rPr>
        <w:t xml:space="preserve">    },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woody_df[</w:t>
      </w:r>
      <w:r>
        <w:rPr>
          <w:rStyle w:val="StringTok"/>
        </w:rPr>
        <w:t xml:space="preserve">'Number'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Each row represents one individual</w:t>
      </w:r>
      <w:r>
        <w:br/>
      </w:r>
      <w:r>
        <w:rPr>
          <w:rStyle w:val="NormalTok"/>
        </w:rPr>
        <w:t xml:space="preserve">    woody_df[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woody_df[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].astype(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Ensure ID is string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Add placeholder for Girth_cm_Stem3 if it doesn't exist (for consistency)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woody_df.columns:</w:t>
      </w:r>
      <w:r>
        <w:br/>
      </w:r>
      <w:r>
        <w:rPr>
          <w:rStyle w:val="NormalTok"/>
        </w:rPr>
        <w:t xml:space="preserve">        woody_df[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np.nan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Load herb floor vegetation data</w:t>
      </w:r>
      <w:r>
        <w:br/>
      </w:r>
      <w:r>
        <w:rPr>
          <w:rStyle w:val="NormalTok"/>
        </w:rPr>
        <w:t xml:space="preserve">    herb_df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pd.read_csv(RAW_HERB_DATA)</w:t>
      </w:r>
      <w:r>
        <w:br/>
      </w:r>
      <w:r>
        <w:rPr>
          <w:rStyle w:val="NormalTok"/>
        </w:rPr>
        <w:t xml:space="preserve">    herb_df.rename(columns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'Layer_Type'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'Species_or_Category'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'Count_or_Cover%'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'Number'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Note: This is a percentage, not a count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'Avg_Height_cm'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'Plot_ID'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'Plot'</w:t>
      </w:r>
      <w:r>
        <w:br/>
      </w:r>
      <w:r>
        <w:rPr>
          <w:rStyle w:val="NormalTok"/>
        </w:rPr>
        <w:t xml:space="preserve">    },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Map Subplot_ID to Quadrant</w:t>
      </w:r>
      <w:r>
        <w:br/>
      </w:r>
      <w:r>
        <w:rPr>
          <w:rStyle w:val="NormalTok"/>
        </w:rPr>
        <w:t xml:space="preserve">    subplot_to_quadrant_map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'SP1'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'SP2'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'Q2'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'SP3'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'SP4'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'Q4'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herb_df[</w:t>
      </w:r>
      <w:r>
        <w:rPr>
          <w:rStyle w:val="StringTok"/>
        </w:rPr>
        <w:t xml:space="preserve">'Subplot_ID'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(subplot_to_quadrant_map)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herb_df[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Convert cm to meters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np.nan </w:t>
      </w:r>
      <w:r>
        <w:rPr>
          <w:rStyle w:val="CommentTok"/>
        </w:rPr>
        <w:t xml:space="preserve"># No girth for herbs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np.nan </w:t>
      </w:r>
      <w:r>
        <w:rPr>
          <w:rStyle w:val="CommentTok"/>
        </w:rPr>
        <w:t xml:space="preserve"># No girth for herbs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np.nan </w:t>
      </w:r>
      <w:r>
        <w:rPr>
          <w:rStyle w:val="CommentTok"/>
        </w:rPr>
        <w:t xml:space="preserve"># No girth for herbs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herb_df[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herb_df[</w:t>
      </w:r>
      <w:r>
        <w:rPr>
          <w:rStyle w:val="StringTok"/>
        </w:rPr>
        <w:t xml:space="preserve">'Subplot_ID'</w:t>
      </w:r>
      <w:r>
        <w:rPr>
          <w:rStyle w:val="NormalTok"/>
        </w:rPr>
        <w:t xml:space="preserve">].astype(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Create a unique ID</w:t>
      </w:r>
      <w:r>
        <w:br/>
      </w:r>
      <w:r>
        <w:rPr>
          <w:rStyle w:val="NormalTok"/>
        </w:rPr>
        <w:t xml:space="preserve">    herb_df[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herb_df[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].astype(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Ensure ID is string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Combine the dataframes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pd.concat([woody_df, herb_df], ignore_index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'Plot'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'Plot-'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'Plot'</w:t>
      </w:r>
      <w:r>
        <w:rPr>
          <w:rStyle w:val="NormalTok"/>
        </w:rPr>
        <w:t xml:space="preserve">].astype(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Standardize plot names to 'Plot-P01', 'Plot-P02', etc.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Ensure all expected columns are present, filling missing ones with NaN</w:t>
      </w:r>
      <w:r>
        <w:br/>
      </w:r>
      <w:r>
        <w:rPr>
          <w:rStyle w:val="NormalTok"/>
        </w:rPr>
        <w:t xml:space="preserve">    expected_cols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'Plot'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'Number'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'Height_m'</w:t>
      </w:r>
      <w:r>
        <w:br/>
      </w:r>
      <w:r>
        <w:rPr>
          <w:rStyle w:val="NormalTok"/>
        </w:rPr>
        <w:t xml:space="preserve">    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expected_cols: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df.columns:</w:t>
      </w:r>
      <w:r>
        <w:br/>
      </w:r>
      <w:r>
        <w:rPr>
          <w:rStyle w:val="NormalTok"/>
        </w:rPr>
        <w:t xml:space="preserve">            df[col]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np.nan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Reorder columns to match the original script's expected structure as much as possible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df[expected_cols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[col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df.columns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expected_cols]]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The rest of the cleaning logic remains largely the same, operating on the combined 'df'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Rename columns for consistency (some already done above, but keeping for robustness)</w:t>
      </w:r>
      <w:r>
        <w:br/>
      </w:r>
      <w:r>
        <w:rPr>
          <w:rStyle w:val="NormalTok"/>
        </w:rPr>
        <w:t xml:space="preserve">    df.rename(columns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'Quadrant ID'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This might be from original data, ensure it's handled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'GBH (Girth at Breast Height) - First Branch'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'GBH (Girth at Breast Height) - Second Branch'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'GBH (Girth at Breast Height) - Third Branch'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'Height (m)'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'Height_m'</w:t>
      </w:r>
      <w:r>
        <w:br/>
      </w:r>
      <w:r>
        <w:rPr>
          <w:rStyle w:val="NormalTok"/>
        </w:rPr>
        <w:t xml:space="preserve">    },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df_cleaned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df.copy()</w:t>
      </w:r>
      <w:r>
        <w:br/>
      </w:r>
      <w:r>
        <w:rPr>
          <w:rStyle w:val="NormalTok"/>
        </w:rPr>
        <w:t xml:space="preserve">    df_cleaned.loc[:, 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df_cleaned[</w:t>
      </w:r>
      <w:r>
        <w:rPr>
          <w:rStyle w:val="StringTok"/>
        </w:rPr>
        <w:t xml:space="preserve">'Quadrant'</w:t>
      </w:r>
      <w:r>
        <w:rPr>
          <w:rStyle w:val="NormalTok"/>
        </w:rPr>
        <w:t xml:space="preserve">].ffill()</w:t>
      </w:r>
      <w:r>
        <w:br/>
      </w:r>
      <w:r>
        <w:rPr>
          <w:rStyle w:val="NormalTok"/>
        </w:rPr>
        <w:t xml:space="preserve">    df_cleaned[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df_cleaned[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.strip().replace(</w:t>
      </w:r>
      <w:r>
        <w:rPr>
          <w:rStyle w:val="StringTok"/>
        </w:rPr>
        <w:t xml:space="preserve">'Saplings'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'Sapling'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numeric_cols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'Number'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col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numeric_cols:</w:t>
      </w:r>
      <w:r>
        <w:br/>
      </w:r>
      <w:r>
        <w:rPr>
          <w:rStyle w:val="NormalTok"/>
        </w:rPr>
        <w:t xml:space="preserve">        df_cleaned[col]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pd.to_numeric(df_cleaned[col], errors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'coerce'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--- Data Cleaning for Species ---</w:t>
      </w:r>
      <w:r>
        <w:br/>
      </w:r>
      <w:r>
        <w:rPr>
          <w:rStyle w:val="NormalTok"/>
        </w:rPr>
        <w:t xml:space="preserve">    df_cleaned[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df_cleaned[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.strip()</w:t>
      </w:r>
      <w:r>
        <w:br/>
      </w:r>
      <w:r>
        <w:rPr>
          <w:rStyle w:val="NormalTok"/>
        </w:rPr>
        <w:t xml:space="preserve">    df_cleaned[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df_cleaned[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].replace(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, np.nan)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Save the full cleaned data</w:t>
      </w:r>
      <w:r>
        <w:br/>
      </w:r>
      <w:r>
        <w:rPr>
          <w:rStyle w:val="NormalTok"/>
        </w:rPr>
        <w:t xml:space="preserve">    df_cleaned.to_csv(CLEANED_VEG_FULL_PATH,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f"Full cleaned data saved to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CLEANED_VEG_FULL_PATH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df_trees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df_cleaned[df_cleaned[</w:t>
      </w:r>
      <w:r>
        <w:rPr>
          <w:rStyle w:val="StringTok"/>
        </w:rPr>
        <w:t xml:space="preserve">'Type'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'Tree'</w:t>
      </w:r>
      <w:r>
        <w:rPr>
          <w:rStyle w:val="NormalTok"/>
        </w:rPr>
        <w:t xml:space="preserve">].copy()</w:t>
      </w:r>
      <w:r>
        <w:br/>
      </w:r>
      <w:r>
        <w:rPr>
          <w:rStyle w:val="NormalTok"/>
        </w:rPr>
        <w:t xml:space="preserve">    df_trees.dropna(subset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],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Calculate DBH for each stem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'DBH1_cm'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'Girth_cm_Stem1'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np.pi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'DBH2_cm'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'Girth_cm_Stem2'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np.pi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'DBH3_cm'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'Girth_cm_Stem3'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np.pi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Calculate effective DBH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'Effective_DBH_cm'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np.sqrt(</w:t>
      </w:r>
      <w:r>
        <w:br/>
      </w:r>
      <w:r>
        <w:rPr>
          <w:rStyle w:val="NormalTok"/>
        </w:rPr>
        <w:t xml:space="preserve">        df_trees[</w:t>
      </w:r>
      <w:r>
        <w:rPr>
          <w:rStyle w:val="StringTok"/>
        </w:rPr>
        <w:t xml:space="preserve">'DBH1_cm'</w:t>
      </w:r>
      <w:r>
        <w:rPr>
          <w:rStyle w:val="NormalTok"/>
        </w:rPr>
        <w:t xml:space="preserve">].fillna(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df_trees[</w:t>
      </w:r>
      <w:r>
        <w:rPr>
          <w:rStyle w:val="StringTok"/>
        </w:rPr>
        <w:t xml:space="preserve">'DBH2_cm'</w:t>
      </w:r>
      <w:r>
        <w:rPr>
          <w:rStyle w:val="NormalTok"/>
        </w:rPr>
        <w:t xml:space="preserve">].fillna(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df_trees[</w:t>
      </w:r>
      <w:r>
        <w:rPr>
          <w:rStyle w:val="StringTok"/>
        </w:rPr>
        <w:t xml:space="preserve">'DBH3_cm'</w:t>
      </w:r>
      <w:r>
        <w:rPr>
          <w:rStyle w:val="NormalTok"/>
        </w:rPr>
        <w:t xml:space="preserve">].fillna(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df_trees.dropna(subset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],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Save the cleaned trees data</w:t>
      </w:r>
      <w:r>
        <w:br/>
      </w:r>
      <w:r>
        <w:rPr>
          <w:rStyle w:val="NormalTok"/>
        </w:rPr>
        <w:t xml:space="preserve">    df_trees.to_csv(CLEANED_VEG_TREES_PATH,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f"Cleaned tree data saved to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CLEANED_VEG_TREES_PATH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df_cleaned, df_trees</w:t>
      </w:r>
    </w:p>
    <w:bookmarkEnd w:id="10"/>
    <w:bookmarkStart w:id="11" w:name="canopy-analysis"/>
    <w:p>
      <w:pPr>
        <w:pStyle w:val="Heading3"/>
      </w:pPr>
      <w:r>
        <w:t xml:space="preserve">2.2. Canopy Analysis</w:t>
      </w:r>
    </w:p>
    <w:p>
      <w:pPr>
        <w:pStyle w:val="FirstParagraph"/>
      </w:pPr>
      <w:r>
        <w:t xml:space="preserve">Canopy cover and LAI were estimated from hemispherical photographs using the following procedure:</w:t>
      </w:r>
    </w:p>
    <w:p>
      <w:pPr>
        <w:pStyle w:val="Compact"/>
        <w:numPr>
          <w:ilvl w:val="0"/>
          <w:numId w:val="1003"/>
        </w:numPr>
      </w:pPr>
      <w:r>
        <w:t xml:space="preserve">Each image was converted to grayscale.</w:t>
      </w:r>
    </w:p>
    <w:p>
      <w:pPr>
        <w:pStyle w:val="Compact"/>
        <w:numPr>
          <w:ilvl w:val="0"/>
          <w:numId w:val="1003"/>
        </w:numPr>
      </w:pPr>
      <w:r>
        <w:t xml:space="preserve">Otsu’s thresholding method was applied to create a binary image, separating sky from canopy.</w:t>
      </w:r>
    </w:p>
    <w:p>
      <w:pPr>
        <w:pStyle w:val="Compact"/>
        <w:numPr>
          <w:ilvl w:val="0"/>
          <w:numId w:val="1003"/>
        </w:numPr>
      </w:pPr>
      <w:r>
        <w:t xml:space="preserve">Canopy cover was calculated as the percentage of canopy pixels.</w:t>
      </w:r>
    </w:p>
    <w:p>
      <w:pPr>
        <w:pStyle w:val="Compact"/>
        <w:numPr>
          <w:ilvl w:val="0"/>
          <w:numId w:val="1003"/>
        </w:numPr>
      </w:pPr>
      <w:r>
        <w:t xml:space="preserve">Gap fraction (the proportion of sky pixels) was used to estimate the LAI.</w:t>
      </w:r>
    </w:p>
    <w:p>
      <w:pPr>
        <w:pStyle w:val="Compact"/>
        <w:numPr>
          <w:ilvl w:val="0"/>
          <w:numId w:val="1003"/>
        </w:numPr>
      </w:pPr>
      <w:r>
        <w:t xml:space="preserve">A visual representation of the analysis was generated for each image.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math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csv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logging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app.core.config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CANOPY_IMAGES_DIR,</w:t>
      </w:r>
      <w:r>
        <w:br/>
      </w:r>
      <w:r>
        <w:rPr>
          <w:rStyle w:val="NormalTok"/>
        </w:rPr>
        <w:t xml:space="preserve">    CANOPY_RESULTS_PATH,</w:t>
      </w:r>
      <w:r>
        <w:br/>
      </w:r>
      <w:r>
        <w:rPr>
          <w:rStyle w:val="NormalTok"/>
        </w:rPr>
        <w:t xml:space="preserve">    CANOPY_IMAGE_DIR,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logger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logging.getLogger(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analyze_canopy_image(image_path, plot_id, csv_writer):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"""Analyzes a single canopy image and writes the results to a CSV."""</w:t>
      </w:r>
      <w:r>
        <w:br/>
      </w:r>
      <w:r>
        <w:rPr>
          <w:rStyle w:val="NormalTok"/>
        </w:rPr>
        <w:t xml:space="preserve">    base_filename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os.path.basename(image_path)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gray_image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cv2.imread(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(image_path), cv2.IMREAD_GRAYSCALE)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gray_image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logging.error(</w:t>
      </w:r>
      <w:r>
        <w:rPr>
          <w:rStyle w:val="SpecialStringTok"/>
        </w:rPr>
        <w:t xml:space="preserve">f"Could not read image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image_path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br/>
      </w:r>
      <w:r>
        <w:br/>
      </w:r>
      <w:r>
        <w:rPr>
          <w:rStyle w:val="NormalTok"/>
        </w:rPr>
        <w:t xml:space="preserve">    _, binary_image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cv2.threshold(gray_image,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cv2.THRESH_BINARY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cv2.THRESH_OTSU)</w:t>
      </w:r>
      <w:r>
        <w:br/>
      </w:r>
      <w:r>
        <w:br/>
      </w:r>
      <w:r>
        <w:rPr>
          <w:rStyle w:val="NormalTok"/>
        </w:rPr>
        <w:t xml:space="preserve">    total_pixels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binary_image.size</w:t>
      </w:r>
      <w:r>
        <w:br/>
      </w:r>
      <w:r>
        <w:rPr>
          <w:rStyle w:val="NormalTok"/>
        </w:rPr>
        <w:t xml:space="preserve">    sky_pixels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(binary_image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canopy_pixels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total_pixels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sky_pixels</w:t>
      </w:r>
      <w:r>
        <w:br/>
      </w:r>
      <w:r>
        <w:rPr>
          <w:rStyle w:val="NormalTok"/>
        </w:rPr>
        <w:t xml:space="preserve">    canopy_cover_percent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(canopy_pixels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total_pixels)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    gap_fraction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sky_pixels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total_pixels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gap_fraction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estimated_lai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0.537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math.log(gap_fraction)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estimated_lai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'inf'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--- Create new visualization ---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1. Create the base color mask</w:t>
      </w:r>
      <w:r>
        <w:br/>
      </w:r>
      <w:r>
        <w:rPr>
          <w:rStyle w:val="NormalTok"/>
        </w:rPr>
        <w:t xml:space="preserve">    gray_bgr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cv2.cvtColor(gray_image, cv2.COLOR_GRAY2BGR)</w:t>
      </w:r>
      <w:r>
        <w:br/>
      </w:r>
      <w:r>
        <w:rPr>
          <w:rStyle w:val="NormalTok"/>
        </w:rPr>
        <w:t xml:space="preserve">    color_mask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np.zeros_like(gray_bgr)</w:t>
      </w:r>
      <w:r>
        <w:br/>
      </w:r>
      <w:r>
        <w:rPr>
          <w:rStyle w:val="NormalTok"/>
        </w:rPr>
        <w:t xml:space="preserve">    color_mask[binary_image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Green for canopy</w:t>
      </w:r>
      <w:r>
        <w:br/>
      </w:r>
      <w:r>
        <w:rPr>
          <w:rStyle w:val="NormalTok"/>
        </w:rPr>
        <w:t xml:space="preserve">    color_mask[binary_image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] </w:t>
      </w:r>
      <w:r>
        <w:rPr>
          <w:rStyle w:val="CommentTok"/>
        </w:rPr>
        <w:t xml:space="preserve"># Blue for sky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2. Create the semi-transparent overlay</w:t>
      </w:r>
      <w:r>
        <w:br/>
      </w:r>
      <w:r>
        <w:rPr>
          <w:rStyle w:val="NormalTok"/>
        </w:rPr>
        <w:t xml:space="preserve">    alpha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Transparency factor</w:t>
      </w:r>
      <w:r>
        <w:br/>
      </w:r>
      <w:r>
        <w:rPr>
          <w:rStyle w:val="NormalTok"/>
        </w:rPr>
        <w:t xml:space="preserve">    blended_image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cv2.addWeighted(gray_bgr,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alpha, color_mask, alpha,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3. Add contour lines for sky gaps</w:t>
      </w:r>
      <w:r>
        <w:br/>
      </w:r>
      <w:r>
        <w:rPr>
          <w:rStyle w:val="NormalTok"/>
        </w:rPr>
        <w:t xml:space="preserve">    contours,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cv2.findContours(binary_image, cv2.RETR_TREE, cv2.CHAIN_APPROX_SIMPLE)</w:t>
      </w:r>
      <w:r>
        <w:br/>
      </w:r>
      <w:r>
        <w:rPr>
          <w:rStyle w:val="NormalTok"/>
        </w:rPr>
        <w:t xml:space="preserve">    cv2.drawContours(blended_image, contours,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Bright yellow contours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4. Add footer with results</w:t>
      </w:r>
      <w:r>
        <w:br/>
      </w:r>
      <w:r>
        <w:rPr>
          <w:rStyle w:val="NormalTok"/>
        </w:rPr>
        <w:t xml:space="preserve">    footer_height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</w:t>
      </w:r>
      <w:r>
        <w:br/>
      </w:r>
      <w:r>
        <w:rPr>
          <w:rStyle w:val="NormalTok"/>
        </w:rPr>
        <w:t xml:space="preserve">    footer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np.zeros((footer_height, blended_image.shape[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dtype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np.uint8)</w:t>
      </w:r>
      <w:r>
        <w:br/>
      </w:r>
      <w:r>
        <w:rPr>
          <w:rStyle w:val="NormalTok"/>
        </w:rPr>
        <w:t xml:space="preserve">    text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f"Plot: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plot_id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 | Canopy Cover: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canopy_cover_percent</w:t>
      </w:r>
      <w:r>
        <w:rPr>
          <w:rStyle w:val="SpecialCharTok"/>
        </w:rPr>
        <w:t xml:space="preserve">:.2f}</w:t>
      </w:r>
      <w:r>
        <w:rPr>
          <w:rStyle w:val="SpecialStringTok"/>
        </w:rPr>
        <w:t xml:space="preserve">%  |  Estimated LAI: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estimated_lai</w:t>
      </w:r>
      <w:r>
        <w:rPr>
          <w:rStyle w:val="SpecialCharTok"/>
        </w:rPr>
        <w:t xml:space="preserve">:.2f}</w:t>
      </w:r>
      <w:r>
        <w:rPr>
          <w:rStyle w:val="SpecialStringTok"/>
        </w:rPr>
        <w:t xml:space="preserve">"</w:t>
      </w:r>
      <w:r>
        <w:br/>
      </w:r>
      <w:r>
        <w:rPr>
          <w:rStyle w:val="NormalTok"/>
        </w:rPr>
        <w:t xml:space="preserve">    cv2.putText(footer, text, 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), cv2.FONT_HERSHEY_SIMPLEX,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 (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255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5. Combine the blended image and the footer</w:t>
      </w:r>
      <w:r>
        <w:br/>
      </w:r>
      <w:r>
        <w:rPr>
          <w:rStyle w:val="NormalTok"/>
        </w:rPr>
        <w:t xml:space="preserve">    final_image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cv2.vconcat([blended_image, footer])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Save the final visual analysis image</w:t>
      </w:r>
      <w:r>
        <w:br/>
      </w:r>
      <w:r>
        <w:rPr>
          <w:rStyle w:val="NormalTok"/>
        </w:rPr>
        <w:t xml:space="preserve">    plot_output_dir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os.path.join(CANOPY_IMAGE_DIR, plot_id)</w:t>
      </w:r>
      <w:r>
        <w:br/>
      </w:r>
      <w:r>
        <w:rPr>
          <w:rStyle w:val="NormalTok"/>
        </w:rPr>
        <w:t xml:space="preserve">    os.makedirs(plot_output_dir,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output_image_path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os.path.join(plot_output_dir, </w:t>
      </w:r>
      <w:r>
        <w:rPr>
          <w:rStyle w:val="SpecialStringTok"/>
        </w:rPr>
        <w:t xml:space="preserve">f"analysis_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base_filename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cv2.imwrite(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(output_image_path), final_image)</w:t>
      </w:r>
      <w:r>
        <w:br/>
      </w:r>
      <w:r>
        <w:br/>
      </w:r>
      <w:r>
        <w:rPr>
          <w:rStyle w:val="NormalTok"/>
        </w:rPr>
        <w:t xml:space="preserve">    csv_writer.writerow([plot_id, base_filename, canopy_cover_percent, estimated_lai, gap_fraction])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f"Canopy analysis complete for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os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path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join(plot_id, base_filename)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Explicitly delete large image objects to free up memory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gray_image, binary_image, gray_bgr, color_mask, blended_image, footer, final_image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run_canopy_analysis():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Runs the canopy analysis for all images in a directory, </w:t>
      </w:r>
      <w:r>
        <w:br/>
      </w:r>
      <w:r>
        <w:rPr>
          <w:rStyle w:val="CommentTok"/>
        </w:rPr>
        <w:t xml:space="preserve">    processing subdirectories as separate plots.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logging.info(</w:t>
      </w:r>
      <w:r>
        <w:rPr>
          <w:rStyle w:val="StringTok"/>
        </w:rPr>
        <w:t xml:space="preserve">"Starting canopy analysis with subdirectory processing."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os.makedirs(os.path.dirname(CANOPY_RESULTS_PATH),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os.makedirs(CANOPY_IMAGE_DIR,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(CANOPY_RESULTS_PATH, </w:t>
      </w:r>
      <w:r>
        <w:rPr>
          <w:rStyle w:val="StringTok"/>
        </w:rPr>
        <w:t xml:space="preserve">'w'</w:t>
      </w:r>
      <w:r>
        <w:rPr>
          <w:rStyle w:val="NormalTok"/>
        </w:rPr>
        <w:t xml:space="preserve">, newline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csvfile:</w:t>
      </w:r>
      <w:r>
        <w:br/>
      </w:r>
      <w:r>
        <w:rPr>
          <w:rStyle w:val="NormalTok"/>
        </w:rPr>
        <w:t xml:space="preserve">        csv_writer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csv.writer(csvfile)</w:t>
      </w:r>
      <w:r>
        <w:br/>
      </w:r>
      <w:r>
        <w:rPr>
          <w:rStyle w:val="NormalTok"/>
        </w:rPr>
        <w:t xml:space="preserve">        csv_writer.writerow([</w:t>
      </w:r>
      <w:r>
        <w:rPr>
          <w:rStyle w:val="StringTok"/>
        </w:rPr>
        <w:t xml:space="preserve">'plot_id'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'filename'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'canopy_cover_percent'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'estimated_lai'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'gap_fraction'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Iterate through plot directories (e.g., 'Plot-1', 'Plot-2')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plot_dir_name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(os.listdir(CANOPY_IMAGES_DIR)):</w:t>
      </w:r>
      <w:r>
        <w:br/>
      </w:r>
      <w:r>
        <w:rPr>
          <w:rStyle w:val="NormalTok"/>
        </w:rPr>
        <w:t xml:space="preserve">            plot_path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os.path.join(CANOPY_IMAGES_DIR, plot_dir_name)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Check for both 'Plot-' and 'plot-' prefixes (case-insensitive)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os.path.isdir(plot_path)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plot_dir_name.lower().startswith(</w:t>
      </w:r>
      <w:r>
        <w:rPr>
          <w:rStyle w:val="StringTok"/>
        </w:rPr>
        <w:t xml:space="preserve">'plot-'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# Standardize plot_id to 'Plot-PXX' format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</w:t>
      </w:r>
      <w:r>
        <w:rPr>
          <w:rStyle w:val="CommentTok"/>
        </w:rPr>
        <w:t xml:space="preserve"># Extract number, assuming format like 'plot-1' or 'Plot-01'</w:t>
      </w:r>
      <w:r>
        <w:br/>
      </w:r>
      <w:r>
        <w:rPr>
          <w:rStyle w:val="NormalTok"/>
        </w:rPr>
        <w:t xml:space="preserve">                    plot_number_str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plot_dir_name.split(</w:t>
      </w:r>
      <w:r>
        <w:rPr>
          <w:rStyle w:val="StringTok"/>
        </w:rPr>
        <w:t xml:space="preserve">'-'</w:t>
      </w:r>
      <w:r>
        <w:rPr>
          <w:rStyle w:val="NormalTok"/>
        </w:rPr>
        <w:t xml:space="preserve">)[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            plot_number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(plot_number_str)</w:t>
      </w:r>
      <w:r>
        <w:br/>
      </w:r>
      <w:r>
        <w:rPr>
          <w:rStyle w:val="NormalTok"/>
        </w:rPr>
        <w:t xml:space="preserve">                    standardized_plot_id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StringTok"/>
        </w:rPr>
        <w:t xml:space="preserve">f"Plot-P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plot_number</w:t>
      </w:r>
      <w:r>
        <w:rPr>
          <w:rStyle w:val="SpecialCharTok"/>
        </w:rPr>
        <w:t xml:space="preserve">:02d}</w:t>
      </w:r>
      <w:r>
        <w:rPr>
          <w:rStyle w:val="SpecialStringTok"/>
        </w:rPr>
        <w:t xml:space="preserve">"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(</w:t>
      </w:r>
      <w:r>
        <w:rPr>
          <w:rStyle w:val="PreprocessorTok"/>
        </w:rPr>
        <w:t xml:space="preserve">IndexError</w:t>
      </w:r>
      <w:r>
        <w:rPr>
          <w:rStyle w:val="NormalTok"/>
        </w:rPr>
        <w:t xml:space="preserve">, </w:t>
      </w:r>
      <w:r>
        <w:rPr>
          <w:rStyle w:val="PreprocessorTok"/>
        </w:rPr>
        <w:t xml:space="preserve">ValueError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        logging.warning(</w:t>
      </w:r>
      <w:r>
        <w:rPr>
          <w:rStyle w:val="SpecialStringTok"/>
        </w:rPr>
        <w:t xml:space="preserve">f"Could not parse plot number from directory name: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plot_dir_name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 Skipping."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            </w:t>
      </w:r>
      <w:r>
        <w:br/>
      </w:r>
      <w:r>
        <w:rPr>
          <w:rStyle w:val="NormalTok"/>
        </w:rPr>
        <w:t xml:space="preserve">                canopy_images_path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os.path.join(plot_path, </w:t>
      </w:r>
      <w:r>
        <w:rPr>
          <w:rStyle w:val="StringTok"/>
        </w:rPr>
        <w:t xml:space="preserve">'Canopy_Images'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os.path.isdir(canopy_images_path):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filename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(os.listdir(canopy_images_path)):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filename.lower().endswith((</w:t>
      </w:r>
      <w:r>
        <w:rPr>
          <w:rStyle w:val="StringTok"/>
        </w:rPr>
        <w:t xml:space="preserve">'.png'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'.jpg'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'.jpeg'</w:t>
      </w:r>
      <w:r>
        <w:rPr>
          <w:rStyle w:val="NormalTok"/>
        </w:rPr>
        <w:t xml:space="preserve">)):</w:t>
      </w:r>
      <w:r>
        <w:br/>
      </w:r>
      <w:r>
        <w:rPr>
          <w:rStyle w:val="NormalTok"/>
        </w:rPr>
        <w:t xml:space="preserve">                            image_path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os.path.join(canopy_images_path, filename)</w:t>
      </w:r>
      <w:r>
        <w:br/>
      </w:r>
      <w:r>
        <w:rPr>
          <w:rStyle w:val="NormalTok"/>
        </w:rPr>
        <w:t xml:space="preserve">                            analyze_canopy_image(image_path, standardized_plot_id, csv_writer)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 logging.warning(</w:t>
      </w:r>
      <w:r>
        <w:rPr>
          <w:rStyle w:val="SpecialStringTok"/>
        </w:rPr>
        <w:t xml:space="preserve">f"Canopy_Images directory not found in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plot_path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. Skipping."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logging.warning(</w:t>
      </w:r>
      <w:r>
        <w:rPr>
          <w:rStyle w:val="SpecialStringTok"/>
        </w:rPr>
        <w:t xml:space="preserve">f"Skipping non-plot directory or file: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plot_path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f"Canopy analysis finished. Results saved to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CANOPY_RESULTS_PATH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bookmarkEnd w:id="11"/>
    <w:bookmarkStart w:id="12" w:name="ecological-analysis"/>
    <w:p>
      <w:pPr>
        <w:pStyle w:val="Heading3"/>
      </w:pPr>
      <w:r>
        <w:t xml:space="preserve">2.3. Ecological Analysis</w:t>
      </w:r>
    </w:p>
    <w:p>
      <w:pPr>
        <w:pStyle w:val="FirstParagraph"/>
      </w:pPr>
      <w:r>
        <w:t xml:space="preserve">Aboveground Biomass (AGB) and CO₂ equivalent were calculated for each tree using established allometric equations:</w:t>
      </w:r>
    </w:p>
    <w:p>
      <w:pPr>
        <w:pStyle w:val="Compact"/>
        <w:numPr>
          <w:ilvl w:val="0"/>
          <w:numId w:val="1004"/>
        </w:numPr>
      </w:pPr>
      <w:r>
        <w:t xml:space="preserve">Wood density values were assigned to each tree species based on a predefined map.</w:t>
      </w:r>
    </w:p>
    <w:p>
      <w:pPr>
        <w:pStyle w:val="Compact"/>
        <w:numPr>
          <w:ilvl w:val="0"/>
          <w:numId w:val="1004"/>
        </w:numPr>
      </w:pPr>
      <w:r>
        <w:t xml:space="preserve">Two different allometric equations were used to estimate AGB:</w:t>
      </w:r>
    </w:p>
    <w:p>
      <w:pPr>
        <w:pStyle w:val="Compact"/>
        <w:numPr>
          <w:ilvl w:val="1"/>
          <w:numId w:val="1005"/>
        </w:numPr>
      </w:pPr>
      <w:r>
        <w:t xml:space="preserve">A height-inclusive model.</w:t>
      </w:r>
    </w:p>
    <w:p>
      <w:pPr>
        <w:pStyle w:val="Compact"/>
        <w:numPr>
          <w:ilvl w:val="1"/>
          <w:numId w:val="1005"/>
        </w:numPr>
      </w:pPr>
      <w:r>
        <w:t xml:space="preserve">A height-exclusive (DBH-only) model.</w:t>
      </w:r>
    </w:p>
    <w:p>
      <w:pPr>
        <w:pStyle w:val="Compact"/>
        <w:numPr>
          <w:ilvl w:val="0"/>
          <w:numId w:val="1004"/>
        </w:numPr>
      </w:pPr>
      <w:r>
        <w:t xml:space="preserve">The estimated AGB was then used to calculate the carbon stock and the corresponding CO₂ equivalent.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logging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app.core.config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CLEANED_VEG_TREES_PATH, ECO_RESULTS_PATH</w:t>
      </w:r>
      <w:r>
        <w:br/>
      </w:r>
      <w:r>
        <w:br/>
      </w:r>
      <w:r>
        <w:rPr>
          <w:rStyle w:val="NormalTok"/>
        </w:rPr>
        <w:t xml:space="preserve">logger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logging.getLogger(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calculate_biomass_and_carbon():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</w:t>
      </w:r>
      <w:r>
        <w:br/>
      </w:r>
      <w:r>
        <w:rPr>
          <w:rStyle w:val="CommentTok"/>
        </w:rPr>
        <w:t xml:space="preserve">    Calculates biomass and carbon stock for trees, using paths from the central config.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f"Starting ecological calculations for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CLEANED_VEG_TREES_PATH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os.makedirs(os.path.dirname(ECO_RESULTS_PATH), exist_ok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df_trees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pd.read_csv(CLEANED_VEG_TREES_PATH)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--- Ecological Calculations ---</w:t>
      </w:r>
      <w:r>
        <w:br/>
      </w:r>
      <w:r>
        <w:rPr>
          <w:rStyle w:val="NormalTok"/>
        </w:rPr>
        <w:t xml:space="preserve">    wood_density_map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'Ficus racemosa'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0.48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'Pongamia pinnata'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0.65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'Indian drumstick'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0.45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'Azadirachta indica'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0.58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'Caesalpinia pulcherrima'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Using a generic value for ornamental tree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'Hibiscus rosa-sinensis'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Using a generic value for large shrub/small tree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'Neem'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0.58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Synonym for Azadirachta indica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'default'</w:t>
      </w:r>
      <w:r>
        <w:rPr>
          <w:rStyle w:val="NormalTok"/>
        </w:rPr>
        <w:t xml:space="preserve">: </w:t>
      </w:r>
      <w:r>
        <w:rPr>
          <w:rStyle w:val="FloatTok"/>
        </w:rPr>
        <w:t xml:space="preserve">0.62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'Wood_Density_g_cm3'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'Species'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map</w:t>
      </w:r>
      <w:r>
        <w:rPr>
          <w:rStyle w:val="NormalTok"/>
        </w:rPr>
        <w:t xml:space="preserve">(wood_density_map).fillna(wood_density_map[</w:t>
      </w:r>
      <w:r>
        <w:rPr>
          <w:rStyle w:val="StringTok"/>
        </w:rPr>
        <w:t xml:space="preserve">'default'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Method 1 (Height-Inclusive)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'AGB_M1_kg'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0.0673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(df_trees[</w:t>
      </w:r>
      <w:r>
        <w:rPr>
          <w:rStyle w:val="StringTok"/>
        </w:rPr>
        <w:t xml:space="preserve">'Wood_Density_g_cm3'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'Effective_DBH_cm'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'Height_m'</w:t>
      </w:r>
      <w:r>
        <w:rPr>
          <w:rStyle w:val="NormalTok"/>
        </w:rPr>
        <w:t xml:space="preserve">])</w:t>
      </w:r>
      <w:r>
        <w:rPr>
          <w:rStyle w:val="OperatorTok"/>
        </w:rPr>
        <w:t xml:space="preserve">**</w:t>
      </w:r>
      <w:r>
        <w:rPr>
          <w:rStyle w:val="FloatTok"/>
        </w:rPr>
        <w:t xml:space="preserve">0.976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'Carbon_Stock_M1_kg'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(df_trees[</w:t>
      </w:r>
      <w:r>
        <w:rPr>
          <w:rStyle w:val="StringTok"/>
        </w:rPr>
        <w:t xml:space="preserve">'AGB_M1_kg'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1.26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0.47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'CO2_Eq_M1_kg'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'Carbon_Stock_M1_kg'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44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Method 2 (Height-Exclusive)</w:t>
      </w:r>
      <w:r>
        <w:br/>
      </w:r>
      <w:r>
        <w:rPr>
          <w:rStyle w:val="NormalTok"/>
        </w:rPr>
        <w:t xml:space="preserve">    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'Effective_DBH_cm'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rho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'Wood_Density_g_cm3'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Ensure no log(0) or negative logs</w:t>
      </w:r>
      <w:r>
        <w:br/>
      </w:r>
      <w:r>
        <w:rPr>
          <w:rStyle w:val="NormalTok"/>
        </w:rPr>
        <w:t xml:space="preserve">    D_safe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D.replace(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np.nan).dropna()</w:t>
      </w:r>
      <w:r>
        <w:br/>
      </w:r>
      <w:r>
        <w:rPr>
          <w:rStyle w:val="NormalTok"/>
        </w:rPr>
        <w:t xml:space="preserve">    rho_safe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rho.replace(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np.nan).dropna()</w:t>
      </w:r>
      <w:r>
        <w:br/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'AGB_M2_kg'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np.exp(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1.803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0.976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np.log(rho_safe)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2.673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np.log(D_safe)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0.0299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(np.log(D_safe))</w:t>
      </w:r>
      <w:r>
        <w:rPr>
          <w:rStyle w:val="OperatorTok"/>
        </w:rPr>
        <w:t xml:space="preserve">**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'Carbon_Stock_M2_kg'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(df_trees[</w:t>
      </w:r>
      <w:r>
        <w:rPr>
          <w:rStyle w:val="StringTok"/>
        </w:rPr>
        <w:t xml:space="preserve">'AGB_M2_kg'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1.26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0.47</w:t>
      </w:r>
      <w:r>
        <w:br/>
      </w:r>
      <w:r>
        <w:rPr>
          <w:rStyle w:val="NormalTok"/>
        </w:rPr>
        <w:t xml:space="preserve">    df_trees[</w:t>
      </w:r>
      <w:r>
        <w:rPr>
          <w:rStyle w:val="StringTok"/>
        </w:rPr>
        <w:t xml:space="preserve">'CO2_Eq_M2_kg'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df_trees[</w:t>
      </w:r>
      <w:r>
        <w:rPr>
          <w:rStyle w:val="StringTok"/>
        </w:rPr>
        <w:t xml:space="preserve">'Carbon_Stock_M2_kg'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44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df_trees.to_csv(ECO_RESULTS_PATH,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logging.info(</w:t>
      </w:r>
      <w:r>
        <w:rPr>
          <w:rStyle w:val="SpecialStringTok"/>
        </w:rPr>
        <w:t xml:space="preserve">f"Ecological calculations complete. Results saved to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ECO_RESULTS_PATH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df_trees</w:t>
      </w:r>
    </w:p>
    <w:bookmarkEnd w:id="12"/>
    <w:bookmarkEnd w:id="13"/>
    <w:bookmarkStart w:id="308" w:name="results-and-discussion"/>
    <w:p>
      <w:pPr>
        <w:pStyle w:val="Heading2"/>
      </w:pPr>
      <w:r>
        <w:t xml:space="preserve">3. Results and Discussion</w:t>
      </w:r>
    </w:p>
    <w:bookmarkStart w:id="47" w:name="plot-p01"/>
    <w:p>
      <w:pPr>
        <w:pStyle w:val="Heading3"/>
      </w:pPr>
      <w:r>
        <w:t xml:space="preserve">Plot-P01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|:———–|:———-|———:|:————————————|</w:t>
      </w:r>
      <w:r>
        <w:t xml:space="preserve"> </w:t>
      </w:r>
      <w:r>
        <w:t xml:space="preserve">| Q1 | Tree | 1 | Pongamia pinnata (Karanj) |</w:t>
      </w:r>
      <w:r>
        <w:t xml:space="preserve"> </w:t>
      </w:r>
      <w:r>
        <w:t xml:space="preserve">| Q2 | Tree | 1 | Ficus racemosa |</w:t>
      </w:r>
      <w:r>
        <w:t xml:space="preserve"> </w:t>
      </w:r>
      <w:r>
        <w:t xml:space="preserve">| Q2 | Tree | 1 | Pongamia pinnata (Karanj) |</w:t>
      </w:r>
      <w:r>
        <w:t xml:space="preserve"> </w:t>
      </w:r>
      <w:r>
        <w:t xml:space="preserve">| Q2 | Tree | 1 | Ficus racemosa |</w:t>
      </w:r>
      <w:r>
        <w:t xml:space="preserve"> </w:t>
      </w:r>
      <w:r>
        <w:t xml:space="preserve">| Q2 | Tree | 1 | Pongamia pinnata (Karanj) |</w:t>
      </w:r>
      <w:r>
        <w:t xml:space="preserve"> </w:t>
      </w:r>
      <w:r>
        <w:t xml:space="preserve">| Q3 | Tree | 1 | Moringa oleifera (Indian drumstick) |</w:t>
      </w:r>
      <w:r>
        <w:t xml:space="preserve"> </w:t>
      </w:r>
      <w:r>
        <w:t xml:space="preserve">| Q4 | Tree | 1 | Pongamia pinnata (Karanj) |</w:t>
      </w:r>
      <w:r>
        <w:t xml:space="preserve"> </w:t>
      </w:r>
      <w:r>
        <w:t xml:space="preserve">| Q1 | Herb | 28 | Mixed Herbs |</w:t>
      </w:r>
      <w:r>
        <w:t xml:space="preserve"> </w:t>
      </w:r>
      <w:r>
        <w:t xml:space="preserve">| Q1 | Grass | 28 | Mixed Grasses |</w:t>
      </w:r>
      <w:r>
        <w:t xml:space="preserve"> </w:t>
      </w:r>
      <w:r>
        <w:t xml:space="preserve">| Q1 | Litter | 21 | Decomposing Matter |</w:t>
      </w:r>
      <w:r>
        <w:t xml:space="preserve"> </w:t>
      </w:r>
      <w:r>
        <w:t xml:space="preserve">| Q1 | Bare Soil | 35 | Bare Ground |</w:t>
      </w:r>
      <w:r>
        <w:t xml:space="preserve"> </w:t>
      </w:r>
      <w:r>
        <w:t xml:space="preserve">| Q2 | Herb | 25 | Mixed Herbs |</w:t>
      </w:r>
      <w:r>
        <w:t xml:space="preserve"> </w:t>
      </w:r>
      <w:r>
        <w:t xml:space="preserve">| Q2 | Grass | 18 | Mixed Grasses |</w:t>
      </w:r>
      <w:r>
        <w:t xml:space="preserve"> </w:t>
      </w:r>
      <w:r>
        <w:t xml:space="preserve">| Q2 | Litter | 18 | Decomposing Matter |</w:t>
      </w:r>
      <w:r>
        <w:t xml:space="preserve"> </w:t>
      </w:r>
      <w:r>
        <w:t xml:space="preserve">| Q2 | Bare Soil | 45 | Bare Ground |</w:t>
      </w:r>
      <w:r>
        <w:t xml:space="preserve"> </w:t>
      </w:r>
      <w:r>
        <w:t xml:space="preserve">| Q3 | Herb | 15 | Mixed Herbs |</w:t>
      </w:r>
      <w:r>
        <w:t xml:space="preserve"> </w:t>
      </w:r>
      <w:r>
        <w:t xml:space="preserve">| Q3 | Grass | 21 | Mixed Grasses |</w:t>
      </w:r>
      <w:r>
        <w:t xml:space="preserve"> </w:t>
      </w:r>
      <w:r>
        <w:t xml:space="preserve">| Q3 | Litter | 14 | Decomposing Matter |</w:t>
      </w:r>
      <w:r>
        <w:t xml:space="preserve"> </w:t>
      </w:r>
      <w:r>
        <w:t xml:space="preserve">| Q3 | Bare Soil | 55 | Bare Ground |</w:t>
      </w:r>
      <w:r>
        <w:t xml:space="preserve"> </w:t>
      </w:r>
      <w:r>
        <w:t xml:space="preserve">| Q4 | Herb | 41 | Mixed Herbs |</w:t>
      </w:r>
      <w:r>
        <w:t xml:space="preserve"> </w:t>
      </w:r>
      <w:r>
        <w:t xml:space="preserve">| Q4 | Grass | 15 | Mixed Grasses |</w:t>
      </w:r>
      <w:r>
        <w:t xml:space="preserve"> </w:t>
      </w:r>
      <w:r>
        <w:t xml:space="preserve">| Q4 | Litter | 46 | Decomposing Matter |</w:t>
      </w:r>
      <w:r>
        <w:t xml:space="preserve"> </w:t>
      </w:r>
      <w:r>
        <w:t xml:space="preserve">| Q4 | Bare Soil | -4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1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1_general\figure_2_plant_composition_by_quadrant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1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1_general\figure_3_schematic_plant_distribution.png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2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1_general\figure_4_distribution_of_identified_plant_species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2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10_comparison_of_biomass_estimates_vs_tree_diameter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2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5_co2_sequestered_by_quadrant_m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3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6_tree_contribution_to_carbon_stock_m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3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7_co2_sequestered_by_quadrant_m2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3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8_tree_contribution_to_carbon_stock_m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3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2_carbon_analysis\figure_9_comparison_of_co2_sequestered_by_quadrant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4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3_canopy_analysis\figure_11_summary_of_canopy_cover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4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1\03_canopy_analysis\figure_12_summary_of_estimated_lai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47"/>
    <w:bookmarkStart w:id="81" w:name="plot-p02"/>
    <w:p>
      <w:pPr>
        <w:pStyle w:val="Heading3"/>
      </w:pPr>
      <w:r>
        <w:t xml:space="preserve">Plot-P02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|:———–|:———-|———:|:————————–|</w:t>
      </w:r>
      <w:r>
        <w:t xml:space="preserve"> </w:t>
      </w:r>
      <w:r>
        <w:t xml:space="preserve">| Q1 | Tree | 1 | Azadirachta indica (Neem) |</w:t>
      </w:r>
      <w:r>
        <w:t xml:space="preserve"> </w:t>
      </w:r>
      <w:r>
        <w:t xml:space="preserve">| Q1 | Tree | 1 | Caesalpinia pulcherrima |</w:t>
      </w:r>
      <w:r>
        <w:t xml:space="preserve"> </w:t>
      </w:r>
      <w:r>
        <w:t xml:space="preserve">| Q2 | Tree | 1 | Hibiscus rosa-sinensis |</w:t>
      </w:r>
      <w:r>
        <w:t xml:space="preserve"> </w:t>
      </w:r>
      <w:r>
        <w:t xml:space="preserve">| Q2 | Tree | 1 | Hibiscus rosa-sinensis |</w:t>
      </w:r>
      <w:r>
        <w:t xml:space="preserve"> </w:t>
      </w:r>
      <w:r>
        <w:t xml:space="preserve">| Q2 | Tree | 1 | Hibiscus rosa-sinensis |</w:t>
      </w:r>
      <w:r>
        <w:t xml:space="preserve"> </w:t>
      </w:r>
      <w:r>
        <w:t xml:space="preserve">| Q2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Azadirachta indica (Neem)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Q3 | Tree | 1 | Hibiscus rosa-sinensis |</w:t>
      </w:r>
      <w:r>
        <w:t xml:space="preserve"> </w:t>
      </w:r>
      <w:r>
        <w:t xml:space="preserve">| Q4 | Tree | 1 | Caesalpinia pulcherrima |</w:t>
      </w:r>
      <w:r>
        <w:t xml:space="preserve"> </w:t>
      </w:r>
      <w:r>
        <w:t xml:space="preserve">| Q4 | Tree | 1 | Caesalpinia pulcherrima |</w:t>
      </w:r>
      <w:r>
        <w:t xml:space="preserve"> </w:t>
      </w:r>
      <w:r>
        <w:t xml:space="preserve">| Q4 | Tree | 1 | Caesalpinia pulcherrima |</w:t>
      </w:r>
      <w:r>
        <w:t xml:space="preserve"> </w:t>
      </w:r>
      <w:r>
        <w:t xml:space="preserve">| Q1 | Herb | 13 | Mixed Herbs |</w:t>
      </w:r>
      <w:r>
        <w:t xml:space="preserve"> </w:t>
      </w:r>
      <w:r>
        <w:t xml:space="preserve">| Q1 | Grass | 32 | Mixed Grasses |</w:t>
      </w:r>
      <w:r>
        <w:t xml:space="preserve"> </w:t>
      </w:r>
      <w:r>
        <w:t xml:space="preserve">| Q1 | Litter | 17 | Decomposing Matter |</w:t>
      </w:r>
      <w:r>
        <w:t xml:space="preserve"> </w:t>
      </w:r>
      <w:r>
        <w:t xml:space="preserve">| Q1 | Bare Soil | 46 | Bare Ground |</w:t>
      </w:r>
      <w:r>
        <w:t xml:space="preserve"> </w:t>
      </w:r>
      <w:r>
        <w:t xml:space="preserve">| Q2 | Herb | 19 | Mixed Herbs |</w:t>
      </w:r>
      <w:r>
        <w:t xml:space="preserve"> </w:t>
      </w:r>
      <w:r>
        <w:t xml:space="preserve">| Q2 | Grass | 26 | Mixed Grasses |</w:t>
      </w:r>
      <w:r>
        <w:t xml:space="preserve"> </w:t>
      </w:r>
      <w:r>
        <w:t xml:space="preserve">| Q2 | Litter | 40 | Decomposing Matter |</w:t>
      </w:r>
      <w:r>
        <w:t xml:space="preserve"> </w:t>
      </w:r>
      <w:r>
        <w:t xml:space="preserve">| Q2 | Bare Soil | 14 | Bare Ground |</w:t>
      </w:r>
      <w:r>
        <w:t xml:space="preserve"> </w:t>
      </w:r>
      <w:r>
        <w:t xml:space="preserve">| Q3 | Herb | 22 | Mixed Herbs |</w:t>
      </w:r>
      <w:r>
        <w:t xml:space="preserve"> </w:t>
      </w:r>
      <w:r>
        <w:t xml:space="preserve">| Q3 | Grass | 14 | Mixed Grasses |</w:t>
      </w:r>
      <w:r>
        <w:t xml:space="preserve"> </w:t>
      </w:r>
      <w:r>
        <w:t xml:space="preserve">| Q3 | Litter | 44 | Decomposing Matter |</w:t>
      </w:r>
      <w:r>
        <w:t xml:space="preserve"> </w:t>
      </w:r>
      <w:r>
        <w:t xml:space="preserve">| Q3 | Bare Soil | 35 | Bare Ground |</w:t>
      </w:r>
      <w:r>
        <w:t xml:space="preserve"> </w:t>
      </w:r>
      <w:r>
        <w:t xml:space="preserve">| Q4 | Herb | 27 | Mixed Herbs |</w:t>
      </w:r>
      <w:r>
        <w:t xml:space="preserve"> </w:t>
      </w:r>
      <w:r>
        <w:t xml:space="preserve">| Q4 | Grass | 22 | Mixed Grasses |</w:t>
      </w:r>
      <w:r>
        <w:t xml:space="preserve"> </w:t>
      </w:r>
      <w:r>
        <w:t xml:space="preserve">| Q4 | Litter | 40 | Decomposing Matter |</w:t>
      </w:r>
      <w:r>
        <w:t xml:space="preserve"> </w:t>
      </w:r>
      <w:r>
        <w:t xml:space="preserve">| Q4 | Bare Soil | 21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4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1_general\figure_2_plant_composition_by_quadrant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5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1_general\figure_3_schematic_plant_distribution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5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1_general\figure_4_distribution_of_identified_plant_species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5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10_comparison_of_biomass_estimates_vs_tree_diameter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6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5_co2_sequestered_by_quadrant_m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6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6_tree_contribution_to_carbon_stock_m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6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7_co2_sequestered_by_quadrant_m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7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8_tree_contribution_to_carbon_stock_m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7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2_carbon_analysis\figure_9_comparison_of_co2_sequestered_by_quadrant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7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3_canopy_analysis\figure_11_summary_of_canopy_cover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7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2\03_canopy_analysis\figure_12_summary_of_estimated_lai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81"/>
    <w:bookmarkStart w:id="115" w:name="plot-p03"/>
    <w:p>
      <w:pPr>
        <w:pStyle w:val="Heading3"/>
      </w:pPr>
      <w:r>
        <w:t xml:space="preserve">Plot-P03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|:———–|:———-|———:|:—————————|</w:t>
      </w:r>
      <w:r>
        <w:t xml:space="preserve"> </w:t>
      </w:r>
      <w:r>
        <w:t xml:space="preserve">| Q1 | Tree | 1 | Gliricidia sepium |</w:t>
      </w:r>
      <w:r>
        <w:t xml:space="preserve"> </w:t>
      </w:r>
      <w:r>
        <w:t xml:space="preserve">| Q2 | Tree | 1 | Gliricidia sepium |</w:t>
      </w:r>
      <w:r>
        <w:t xml:space="preserve"> </w:t>
      </w:r>
      <w:r>
        <w:t xml:space="preserve">| Q2 | Tree | 1 | Boswellia serrata |</w:t>
      </w:r>
      <w:r>
        <w:t xml:space="preserve"> </w:t>
      </w:r>
      <w:r>
        <w:t xml:space="preserve">| Q3 | Tree | 1 | Terminalia elliptica (Ain) |</w:t>
      </w:r>
      <w:r>
        <w:t xml:space="preserve"> </w:t>
      </w:r>
      <w:r>
        <w:t xml:space="preserve">| Q4 | Tree | 1 | Anogeissus latifolia |</w:t>
      </w:r>
      <w:r>
        <w:t xml:space="preserve"> </w:t>
      </w:r>
      <w:r>
        <w:t xml:space="preserve">| Q1 | Herb | 24 | Mixed Herbs |</w:t>
      </w:r>
      <w:r>
        <w:t xml:space="preserve"> </w:t>
      </w:r>
      <w:r>
        <w:t xml:space="preserve">| Q1 | Grass | 14 | Mixed Grasses |</w:t>
      </w:r>
      <w:r>
        <w:t xml:space="preserve"> </w:t>
      </w:r>
      <w:r>
        <w:t xml:space="preserve">| Q1 | Litter | 50 | Decomposing Matter |</w:t>
      </w:r>
      <w:r>
        <w:t xml:space="preserve"> </w:t>
      </w:r>
      <w:r>
        <w:t xml:space="preserve">| Q1 | Bare Soil | 10 | Bare Ground |</w:t>
      </w:r>
      <w:r>
        <w:t xml:space="preserve"> </w:t>
      </w:r>
      <w:r>
        <w:t xml:space="preserve">| Q2 | Herb | 12 | Mixed Herbs |</w:t>
      </w:r>
      <w:r>
        <w:t xml:space="preserve"> </w:t>
      </w:r>
      <w:r>
        <w:t xml:space="preserve">| Q2 | Grass | 19 | Mixed Grasses |</w:t>
      </w:r>
      <w:r>
        <w:t xml:space="preserve"> </w:t>
      </w:r>
      <w:r>
        <w:t xml:space="preserve">| Q2 | Litter | 23 | Decomposing Matter |</w:t>
      </w:r>
      <w:r>
        <w:t xml:space="preserve"> </w:t>
      </w:r>
      <w:r>
        <w:t xml:space="preserve">| Q2 | Bare Soil | 45 | Bare Ground |</w:t>
      </w:r>
      <w:r>
        <w:t xml:space="preserve"> </w:t>
      </w:r>
      <w:r>
        <w:t xml:space="preserve">| Q3 | Herb | 12 | Mixed Herbs |</w:t>
      </w:r>
      <w:r>
        <w:t xml:space="preserve"> </w:t>
      </w:r>
      <w:r>
        <w:t xml:space="preserve">| Q3 | Grass | 13 | Mixed Grasses |</w:t>
      </w:r>
      <w:r>
        <w:t xml:space="preserve"> </w:t>
      </w:r>
      <w:r>
        <w:t xml:space="preserve">| Q3 | Litter | 19 | Decomposing Matter |</w:t>
      </w:r>
      <w:r>
        <w:t xml:space="preserve"> </w:t>
      </w:r>
      <w:r>
        <w:t xml:space="preserve">| Q3 | Bare Soil | 51 | Bare Ground |</w:t>
      </w:r>
      <w:r>
        <w:t xml:space="preserve"> </w:t>
      </w:r>
      <w:r>
        <w:t xml:space="preserve">| Q4 | Herb | 36 | Mixed Herbs |</w:t>
      </w:r>
      <w:r>
        <w:t xml:space="preserve"> </w:t>
      </w:r>
      <w:r>
        <w:t xml:space="preserve">| Q4 | Grass | 23 | Mixed Grasses |</w:t>
      </w:r>
      <w:r>
        <w:t xml:space="preserve"> </w:t>
      </w:r>
      <w:r>
        <w:t xml:space="preserve">| Q4 | Litter | 42 | Decomposing Matter |</w:t>
      </w:r>
      <w:r>
        <w:t xml:space="preserve"> </w:t>
      </w:r>
      <w:r>
        <w:t xml:space="preserve">| Q4 | Bare Soil | 11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8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1_general\figure_2_plant_composition_by_quadrant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8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1_general\figure_3_schematic_plant_distribution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8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1_general\figure_4_distribution_of_identified_plant_speci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9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10_comparison_of_biomass_estimates_vs_tree_diameter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9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5_co2_sequestered_by_quadrant_m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9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6_tree_contribution_to_carbon_stock_m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10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7_co2_sequestered_by_quadrant_m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10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8_tree_contribution_to_carbon_stock_m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10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2_carbon_analysis\figure_9_comparison_of_co2_sequestered_by_quadrant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11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3_canopy_analysis\figure_11_summary_of_canopy_cover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11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3\03_canopy_analysis\figure_12_summary_of_estimated_lai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115"/>
    <w:bookmarkStart w:id="149" w:name="plot-p04"/>
    <w:p>
      <w:pPr>
        <w:pStyle w:val="Heading3"/>
      </w:pPr>
      <w:r>
        <w:t xml:space="preserve">Plot-P04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|:———–|:———-|———:|:——————-|</w:t>
      </w:r>
      <w:r>
        <w:t xml:space="preserve"> </w:t>
      </w:r>
      <w:r>
        <w:t xml:space="preserve">| Q1 | Tree | 1 | Gliricidia sepium |</w:t>
      </w:r>
      <w:r>
        <w:t xml:space="preserve"> </w:t>
      </w:r>
      <w:r>
        <w:t xml:space="preserve">| Q2 | Tree | 1 | Gliricidia sepium |</w:t>
      </w:r>
      <w:r>
        <w:t xml:space="preserve"> </w:t>
      </w:r>
      <w:r>
        <w:t xml:space="preserve">| Q3 | Tree | 1 | Boswellia serrata |</w:t>
      </w:r>
      <w:r>
        <w:t xml:space="preserve"> </w:t>
      </w:r>
      <w:r>
        <w:t xml:space="preserve">| Q4 | Tree | 1 | Ficus racemosa |</w:t>
      </w:r>
      <w:r>
        <w:t xml:space="preserve"> </w:t>
      </w:r>
      <w:r>
        <w:t xml:space="preserve">| Q1 | Herb | 14 | Mixed Herbs |</w:t>
      </w:r>
      <w:r>
        <w:t xml:space="preserve"> </w:t>
      </w:r>
      <w:r>
        <w:t xml:space="preserve">| Q1 | Grass | 27 | Mixed Grasses |</w:t>
      </w:r>
      <w:r>
        <w:t xml:space="preserve"> </w:t>
      </w:r>
      <w:r>
        <w:t xml:space="preserve">| Q1 | Litter | 43 | Decomposing Matter |</w:t>
      </w:r>
      <w:r>
        <w:t xml:space="preserve"> </w:t>
      </w:r>
      <w:r>
        <w:t xml:space="preserve">| Q1 | Bare Soil | 22 | Bare Ground |</w:t>
      </w:r>
      <w:r>
        <w:t xml:space="preserve"> </w:t>
      </w:r>
      <w:r>
        <w:t xml:space="preserve">| Q2 | Herb | 12 | Mixed Herbs |</w:t>
      </w:r>
      <w:r>
        <w:t xml:space="preserve"> </w:t>
      </w:r>
      <w:r>
        <w:t xml:space="preserve">| Q2 | Grass | 13 | Mixed Grasses |</w:t>
      </w:r>
      <w:r>
        <w:t xml:space="preserve"> </w:t>
      </w:r>
      <w:r>
        <w:t xml:space="preserve">| Q2 | Litter | 46 | Decomposing Matter |</w:t>
      </w:r>
      <w:r>
        <w:t xml:space="preserve"> </w:t>
      </w:r>
      <w:r>
        <w:t xml:space="preserve">| Q2 | Bare Soil | 40 | Bare Ground |</w:t>
      </w:r>
      <w:r>
        <w:t xml:space="preserve"> </w:t>
      </w:r>
      <w:r>
        <w:t xml:space="preserve">| Q3 | Herb | 45 | Mixed Herbs |</w:t>
      </w:r>
      <w:r>
        <w:t xml:space="preserve"> </w:t>
      </w:r>
      <w:r>
        <w:t xml:space="preserve">| Q3 | Grass | 18 | Mixed Grasses |</w:t>
      </w:r>
      <w:r>
        <w:t xml:space="preserve"> </w:t>
      </w:r>
      <w:r>
        <w:t xml:space="preserve">| Q3 | Litter | 22 | Decomposing Matter |</w:t>
      </w:r>
      <w:r>
        <w:t xml:space="preserve"> </w:t>
      </w:r>
      <w:r>
        <w:t xml:space="preserve">| Q3 | Bare Soil | 13 | Bare Ground |</w:t>
      </w:r>
      <w:r>
        <w:t xml:space="preserve"> </w:t>
      </w:r>
      <w:r>
        <w:t xml:space="preserve">| Q4 | Herb | 23 | Mixed Herbs |</w:t>
      </w:r>
      <w:r>
        <w:t xml:space="preserve"> </w:t>
      </w:r>
      <w:r>
        <w:t xml:space="preserve">| Q4 | Grass | 24 | Mixed Grasses |</w:t>
      </w:r>
      <w:r>
        <w:t xml:space="preserve"> </w:t>
      </w:r>
      <w:r>
        <w:t xml:space="preserve">| Q4 | Litter | 20 | Decomposing Matter |</w:t>
      </w:r>
      <w:r>
        <w:t xml:space="preserve"> </w:t>
      </w:r>
      <w:r>
        <w:t xml:space="preserve">| Q4 | Bare Soil | 44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11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1_general\figure_2_plant_composition_by_quadrant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12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1_general\figure_3_schematic_plant_distribution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12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1_general\figure_4_distribution_of_identified_plant_species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12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10_comparison_of_biomass_estimates_vs_tree_diameter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12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5_co2_sequestered_by_quadrant_m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13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6_tree_contribution_to_carbon_stock_m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13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7_co2_sequestered_by_quadrant_m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13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8_tree_contribution_to_carbon_stock_m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14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2_carbon_analysis\figure_9_comparison_of_co2_sequestered_by_quadrant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14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3_canopy_analysis\figure_11_summary_of_canopy_cover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14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4\03_canopy_analysis\figure_12_summary_of_estimated_lai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149"/>
    <w:bookmarkStart w:id="177" w:name="plot-p05"/>
    <w:p>
      <w:pPr>
        <w:pStyle w:val="Heading3"/>
      </w:pPr>
      <w:r>
        <w:t xml:space="preserve">Plot-P05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|:———–|:———-|———:|:—————————|</w:t>
      </w:r>
      <w:r>
        <w:t xml:space="preserve"> </w:t>
      </w:r>
      <w:r>
        <w:t xml:space="preserve">| Q1 | Tree | 1 | Syzygium cumini (Jambul) |</w:t>
      </w:r>
      <w:r>
        <w:t xml:space="preserve"> </w:t>
      </w:r>
      <w:r>
        <w:t xml:space="preserve">| Q1 | Tree | 1 | Terminalia elliptica (Ain) |</w:t>
      </w:r>
      <w:r>
        <w:t xml:space="preserve"> </w:t>
      </w:r>
      <w:r>
        <w:t xml:space="preserve">| Q1 | Tree | 1 | Ficus racemosa |</w:t>
      </w:r>
      <w:r>
        <w:t xml:space="preserve"> </w:t>
      </w:r>
      <w:r>
        <w:t xml:space="preserve">| Q2 | Tree | 1 | Garcinia indica (Kokum) |</w:t>
      </w:r>
      <w:r>
        <w:t xml:space="preserve"> </w:t>
      </w:r>
      <w:r>
        <w:t xml:space="preserve">| Q2 | Tree | 1 | Phyllanthus emblica (Amla) |</w:t>
      </w:r>
      <w:r>
        <w:t xml:space="preserve"> </w:t>
      </w:r>
      <w:r>
        <w:t xml:space="preserve">| Q2 | Tree | 1 | Mangifera indica |</w:t>
      </w:r>
      <w:r>
        <w:t xml:space="preserve"> </w:t>
      </w:r>
      <w:r>
        <w:t xml:space="preserve">| Q3 | Tree | 1 | Ficus benghalensis |</w:t>
      </w:r>
      <w:r>
        <w:t xml:space="preserve"> </w:t>
      </w:r>
      <w:r>
        <w:t xml:space="preserve">| Q3 | Tree | 1 | Alstonia scholaris |</w:t>
      </w:r>
      <w:r>
        <w:t xml:space="preserve"> </w:t>
      </w:r>
      <w:r>
        <w:t xml:space="preserve">| Q4 | Tree | 1 | Mallotus philippensis |</w:t>
      </w:r>
      <w:r>
        <w:t xml:space="preserve"> </w:t>
      </w:r>
      <w:r>
        <w:t xml:space="preserve">| Q4 | Tree | 1 | Syzygium caryophyllatum |</w:t>
      </w:r>
      <w:r>
        <w:t xml:space="preserve"> </w:t>
      </w:r>
      <w:r>
        <w:t xml:space="preserve">| Q1 | Herb | 31 | Mixed Herbs |</w:t>
      </w:r>
      <w:r>
        <w:t xml:space="preserve"> </w:t>
      </w:r>
      <w:r>
        <w:t xml:space="preserve">| Q1 | Grass | 21 | Mixed Grasses |</w:t>
      </w:r>
      <w:r>
        <w:t xml:space="preserve"> </w:t>
      </w:r>
      <w:r>
        <w:t xml:space="preserve">| Q1 | Litter | 14 | Decomposing Matter |</w:t>
      </w:r>
      <w:r>
        <w:t xml:space="preserve"> </w:t>
      </w:r>
      <w:r>
        <w:t xml:space="preserve">| Q1 | Bare Soil | 30 | Bare Ground |</w:t>
      </w:r>
      <w:r>
        <w:t xml:space="preserve"> </w:t>
      </w:r>
      <w:r>
        <w:t xml:space="preserve">| Q2 | Herb | 32 | Mixed Herbs |</w:t>
      </w:r>
      <w:r>
        <w:t xml:space="preserve"> </w:t>
      </w:r>
      <w:r>
        <w:t xml:space="preserve">| Q2 | Grass | 12 | Mixed Grasses |</w:t>
      </w:r>
      <w:r>
        <w:t xml:space="preserve"> </w:t>
      </w:r>
      <w:r>
        <w:t xml:space="preserve">| Q2 | Litter | 20 | Decomposing Matter |</w:t>
      </w:r>
      <w:r>
        <w:t xml:space="preserve"> </w:t>
      </w:r>
      <w:r>
        <w:t xml:space="preserve">| Q2 | Bare Soil | 45 | Bare Ground |</w:t>
      </w:r>
      <w:r>
        <w:t xml:space="preserve"> </w:t>
      </w:r>
      <w:r>
        <w:t xml:space="preserve">| Q3 | Herb | 32 | Mixed Herbs |</w:t>
      </w:r>
      <w:r>
        <w:t xml:space="preserve"> </w:t>
      </w:r>
      <w:r>
        <w:t xml:space="preserve">| Q3 | Grass | 23 | Mixed Grasses |</w:t>
      </w:r>
      <w:r>
        <w:t xml:space="preserve"> </w:t>
      </w:r>
      <w:r>
        <w:t xml:space="preserve">| Q3 | Litter | 39 | Decomposing Matter |</w:t>
      </w:r>
      <w:r>
        <w:t xml:space="preserve"> </w:t>
      </w:r>
      <w:r>
        <w:t xml:space="preserve">| Q3 | Bare Soil | 5 | Bare Ground |</w:t>
      </w:r>
      <w:r>
        <w:t xml:space="preserve"> </w:t>
      </w:r>
      <w:r>
        <w:t xml:space="preserve">| Q4 | Herb | 35 | Mixed Herbs |</w:t>
      </w:r>
      <w:r>
        <w:t xml:space="preserve"> </w:t>
      </w:r>
      <w:r>
        <w:t xml:space="preserve">| Q4 | Grass | 17 | Mixed Grasses |</w:t>
      </w:r>
      <w:r>
        <w:t xml:space="preserve"> </w:t>
      </w:r>
      <w:r>
        <w:t xml:space="preserve">| Q4 | Litter | 46 | Decomposing Matter |</w:t>
      </w:r>
      <w:r>
        <w:t xml:space="preserve"> </w:t>
      </w:r>
      <w:r>
        <w:t xml:space="preserve">| Q4 | Bare Soil | 17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15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1_general\figure_2_plant_composition_by_quadrant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15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1_general\figure_3_schematic_plant_distribution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15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1_general\figure_4_distribution_of_identified_plant_species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16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10_comparison_of_biomass_estimates_vs_tree_diameter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16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5_co2_sequestered_by_quadrant_m1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16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6_tree_contribution_to_carbon_stock_m1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16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7_co2_sequestered_by_quadrant_m2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17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8_tree_contribution_to_carbon_stock_m2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17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5\02_carbon_analysis\figure_9_comparison_of_co2_sequestered_by_quadrant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bookmarkEnd w:id="177"/>
    <w:bookmarkStart w:id="211" w:name="plot-p06"/>
    <w:p>
      <w:pPr>
        <w:pStyle w:val="Heading3"/>
      </w:pPr>
      <w:r>
        <w:t xml:space="preserve">Plot-P06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|:———–|:———-|———:|:————————–|</w:t>
      </w:r>
      <w:r>
        <w:t xml:space="preserve"> </w:t>
      </w:r>
      <w:r>
        <w:t xml:space="preserve">| Q1 | Tree | 1 | Pongamia pinnata (Karanj) |</w:t>
      </w:r>
      <w:r>
        <w:t xml:space="preserve"> </w:t>
      </w:r>
      <w:r>
        <w:t xml:space="preserve">| Q1 | Tree | 1 | Tectona grandis (teak) |</w:t>
      </w:r>
      <w:r>
        <w:t xml:space="preserve"> </w:t>
      </w:r>
      <w:r>
        <w:t xml:space="preserve">| Q1 | Tree | 1 | Gliricidia sepium |</w:t>
      </w:r>
      <w:r>
        <w:t xml:space="preserve"> </w:t>
      </w:r>
      <w:r>
        <w:t xml:space="preserve">| Q1 | Tree | 1 | Tectona grandis (teak) |</w:t>
      </w:r>
      <w:r>
        <w:t xml:space="preserve"> </w:t>
      </w:r>
      <w:r>
        <w:t xml:space="preserve">| Q2 | Tree | 1 | Acacia nilotica |</w:t>
      </w:r>
      <w:r>
        <w:t xml:space="preserve"> </w:t>
      </w:r>
      <w:r>
        <w:t xml:space="preserve">| Q3 | Tree | 1 | Pongamia pinnata (Karanj) |</w:t>
      </w:r>
      <w:r>
        <w:t xml:space="preserve"> </w:t>
      </w:r>
      <w:r>
        <w:t xml:space="preserve">| Q3 | Tree | 1 | Gliricidia sepium |</w:t>
      </w:r>
      <w:r>
        <w:t xml:space="preserve"> </w:t>
      </w:r>
      <w:r>
        <w:t xml:space="preserve">| Q4 | Tree | 1 | Tectona grandis (teak) |</w:t>
      </w:r>
      <w:r>
        <w:t xml:space="preserve"> </w:t>
      </w:r>
      <w:r>
        <w:t xml:space="preserve">| Q4 | Tree | 1 | Ficus religiosa |</w:t>
      </w:r>
      <w:r>
        <w:t xml:space="preserve"> </w:t>
      </w:r>
      <w:r>
        <w:t xml:space="preserve">| Q1 | Herb | 44 | Mixed Herbs |</w:t>
      </w:r>
      <w:r>
        <w:t xml:space="preserve"> </w:t>
      </w:r>
      <w:r>
        <w:t xml:space="preserve">| Q1 | Grass | 40 | Mixed Grasses |</w:t>
      </w:r>
      <w:r>
        <w:t xml:space="preserve"> </w:t>
      </w:r>
      <w:r>
        <w:t xml:space="preserve">| Q1 | Litter | 35 | Decomposing Matter |</w:t>
      </w:r>
      <w:r>
        <w:t xml:space="preserve"> </w:t>
      </w:r>
      <w:r>
        <w:t xml:space="preserve">| Q1 | Bare Soil | 4 | Bare Ground |</w:t>
      </w:r>
      <w:r>
        <w:t xml:space="preserve"> </w:t>
      </w:r>
      <w:r>
        <w:t xml:space="preserve">| Q2 | Herb | 11 | Mixed Herbs |</w:t>
      </w:r>
      <w:r>
        <w:t xml:space="preserve"> </w:t>
      </w:r>
      <w:r>
        <w:t xml:space="preserve">| Q2 | Grass | 13 | Mixed Grasses |</w:t>
      </w:r>
      <w:r>
        <w:t xml:space="preserve"> </w:t>
      </w:r>
      <w:r>
        <w:t xml:space="preserve">| Q2 | Litter | 30 | Decomposing Matter |</w:t>
      </w:r>
      <w:r>
        <w:t xml:space="preserve"> </w:t>
      </w:r>
      <w:r>
        <w:t xml:space="preserve">| Q2 | Bare Soil | 46 | Bare Ground |</w:t>
      </w:r>
      <w:r>
        <w:t xml:space="preserve"> </w:t>
      </w:r>
      <w:r>
        <w:t xml:space="preserve">| Q3 | Herb | 32 | Mixed Herbs |</w:t>
      </w:r>
      <w:r>
        <w:t xml:space="preserve"> </w:t>
      </w:r>
      <w:r>
        <w:t xml:space="preserve">| Q3 | Grass | 25 | Mixed Grasses |</w:t>
      </w:r>
      <w:r>
        <w:t xml:space="preserve"> </w:t>
      </w:r>
      <w:r>
        <w:t xml:space="preserve">| Q3 | Litter | 25 | Decomposing Matter |</w:t>
      </w:r>
      <w:r>
        <w:t xml:space="preserve"> </w:t>
      </w:r>
      <w:r>
        <w:t xml:space="preserve">| Q3 | Bare Soil | 23 | Bare Ground |</w:t>
      </w:r>
      <w:r>
        <w:t xml:space="preserve"> </w:t>
      </w:r>
      <w:r>
        <w:t xml:space="preserve">| Q4 | Herb | 13 | Mixed Herbs |</w:t>
      </w:r>
      <w:r>
        <w:t xml:space="preserve"> </w:t>
      </w:r>
      <w:r>
        <w:t xml:space="preserve">| Q4 | Grass | 20 | Mixed Grasses |</w:t>
      </w:r>
      <w:r>
        <w:t xml:space="preserve"> </w:t>
      </w:r>
      <w:r>
        <w:t xml:space="preserve">| Q4 | Litter | 21 | Decomposing Matter |</w:t>
      </w:r>
      <w:r>
        <w:t xml:space="preserve"> </w:t>
      </w:r>
      <w:r>
        <w:t xml:space="preserve">| Q4 | Bare Soil | 49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17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1_general\figure_2_plant_composition_by_quadrant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18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1_general\figure_3_schematic_plant_distribution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18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1_general\figure_4_distribution_of_identified_plant_species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18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10_comparison_of_biomass_estimates_vs_tree_diameter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19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5_co2_sequestered_by_quadrant_m1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19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6_tree_contribution_to_carbon_stock_m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19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7_co2_sequestered_by_quadrant_m2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20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8_tree_contribution_to_carbon_stock_m2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20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2_carbon_analysis\figure_9_comparison_of_co2_sequestered_by_quadrant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20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3_canopy_analysis\figure_11_summary_of_canopy_cover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20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6\03_canopy_analysis\figure_12_summary_of_estimated_lai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211"/>
    <w:bookmarkStart w:id="245" w:name="plot-p07"/>
    <w:p>
      <w:pPr>
        <w:pStyle w:val="Heading3"/>
      </w:pPr>
      <w:r>
        <w:t xml:space="preserve">Plot-P07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|:———–|:———-|———:|:————————–|</w:t>
      </w:r>
      <w:r>
        <w:t xml:space="preserve"> </w:t>
      </w:r>
      <w:r>
        <w:t xml:space="preserve">| Q1 | Tree | 1 | Gliricidia sepium |</w:t>
      </w:r>
      <w:r>
        <w:t xml:space="preserve"> </w:t>
      </w:r>
      <w:r>
        <w:t xml:space="preserve">| Q2 | Tree | 1 | Pongamia pinnata (Karanj) |</w:t>
      </w:r>
      <w:r>
        <w:t xml:space="preserve"> </w:t>
      </w:r>
      <w:r>
        <w:t xml:space="preserve">| Q3 | Tree | 1 | Anogeissus latifolia |</w:t>
      </w:r>
      <w:r>
        <w:t xml:space="preserve"> </w:t>
      </w:r>
      <w:r>
        <w:t xml:space="preserve">| Q4 | Tree | 1 | Dalbergia latifolia |</w:t>
      </w:r>
      <w:r>
        <w:t xml:space="preserve"> </w:t>
      </w:r>
      <w:r>
        <w:t xml:space="preserve">| Q1 | Herb | 16 | Mixed Herbs |</w:t>
      </w:r>
      <w:r>
        <w:t xml:space="preserve"> </w:t>
      </w:r>
      <w:r>
        <w:t xml:space="preserve">| Q1 | Grass | 39 | Mixed Grasses |</w:t>
      </w:r>
      <w:r>
        <w:t xml:space="preserve"> </w:t>
      </w:r>
      <w:r>
        <w:t xml:space="preserve">| Q1 | Litter | 32 | Decomposing Matter |</w:t>
      </w:r>
      <w:r>
        <w:t xml:space="preserve"> </w:t>
      </w:r>
      <w:r>
        <w:t xml:space="preserve">| Q1 | Bare Soil | 20 | Bare Ground |</w:t>
      </w:r>
      <w:r>
        <w:t xml:space="preserve"> </w:t>
      </w:r>
      <w:r>
        <w:t xml:space="preserve">| Q2 | Herb | 24 | Mixed Herbs |</w:t>
      </w:r>
      <w:r>
        <w:t xml:space="preserve"> </w:t>
      </w:r>
      <w:r>
        <w:t xml:space="preserve">| Q2 | Grass | 38 | Mixed Grasses |</w:t>
      </w:r>
      <w:r>
        <w:t xml:space="preserve"> </w:t>
      </w:r>
      <w:r>
        <w:t xml:space="preserve">| Q2 | Litter | 26 | Decomposing Matter |</w:t>
      </w:r>
      <w:r>
        <w:t xml:space="preserve"> </w:t>
      </w:r>
      <w:r>
        <w:t xml:space="preserve">| Q2 | Bare Soil | 16 | Bare Ground |</w:t>
      </w:r>
      <w:r>
        <w:t xml:space="preserve"> </w:t>
      </w:r>
      <w:r>
        <w:t xml:space="preserve">| Q3 | Herb | 24 | Mixed Herbs |</w:t>
      </w:r>
      <w:r>
        <w:t xml:space="preserve"> </w:t>
      </w:r>
      <w:r>
        <w:t xml:space="preserve">| Q3 | Grass | 27 | Mixed Grasses |</w:t>
      </w:r>
      <w:r>
        <w:t xml:space="preserve"> </w:t>
      </w:r>
      <w:r>
        <w:t xml:space="preserve">| Q3 | Litter | 42 | Decomposing Matter |</w:t>
      </w:r>
      <w:r>
        <w:t xml:space="preserve"> </w:t>
      </w:r>
      <w:r>
        <w:t xml:space="preserve">| Q3 | Bare Soil | 5 | Bare Ground |</w:t>
      </w:r>
      <w:r>
        <w:t xml:space="preserve"> </w:t>
      </w:r>
      <w:r>
        <w:t xml:space="preserve">| Q4 | Herb | 21 | Mixed Herbs |</w:t>
      </w:r>
      <w:r>
        <w:t xml:space="preserve"> </w:t>
      </w:r>
      <w:r>
        <w:t xml:space="preserve">| Q4 | Grass | 11 | Mixed Grasses |</w:t>
      </w:r>
      <w:r>
        <w:t xml:space="preserve"> </w:t>
      </w:r>
      <w:r>
        <w:t xml:space="preserve">| Q4 | Litter | 58 | Decomposing Matter |</w:t>
      </w:r>
      <w:r>
        <w:t xml:space="preserve"> </w:t>
      </w:r>
      <w:r>
        <w:t xml:space="preserve">| Q4 | Bare Soil | 10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21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1_general\figure_2_plant_composition_by_quadrant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21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1_general\figure_3_schematic_plant_distribution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21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1_general\figure_4_distribution_of_identified_plant_species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22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10_comparison_of_biomass_estimates_vs_tree_diameter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22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5_co2_sequestered_by_quadrant_m1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22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6_tree_contribution_to_carbon_stock_m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23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7_co2_sequestered_by_quadrant_m2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23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8_tree_contribution_to_carbon_stock_m2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23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2_carbon_analysis\figure_9_comparison_of_co2_sequestered_by_quadrant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24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3_canopy_analysis\figure_11_summary_of_canopy_cover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24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7\03_canopy_analysis\figure_12_summary_of_estimated_lai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245"/>
    <w:bookmarkStart w:id="279" w:name="plot-p08"/>
    <w:p>
      <w:pPr>
        <w:pStyle w:val="Heading3"/>
      </w:pPr>
      <w:r>
        <w:t xml:space="preserve">Plot-P08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|:———–|:———-|———:|:————————-|</w:t>
      </w:r>
      <w:r>
        <w:t xml:space="preserve"> </w:t>
      </w:r>
      <w:r>
        <w:t xml:space="preserve">| Q1 | Tree | 1 | Boswellia serrata |</w:t>
      </w:r>
      <w:r>
        <w:t xml:space="preserve"> </w:t>
      </w:r>
      <w:r>
        <w:t xml:space="preserve">| Q2 | Tree | 1 | Tectona grandis |</w:t>
      </w:r>
      <w:r>
        <w:t xml:space="preserve"> </w:t>
      </w:r>
      <w:r>
        <w:t xml:space="preserve">| Q2 | Tree | 1 | Gliricidia sepium |</w:t>
      </w:r>
      <w:r>
        <w:t xml:space="preserve"> </w:t>
      </w:r>
      <w:r>
        <w:t xml:space="preserve">| Q3 | Tree | 1 | Lagerstroemia microcarpa |</w:t>
      </w:r>
      <w:r>
        <w:t xml:space="preserve"> </w:t>
      </w:r>
      <w:r>
        <w:t xml:space="preserve">| Q4 | Tree | 1 | Albizia lebbeck |</w:t>
      </w:r>
      <w:r>
        <w:t xml:space="preserve"> </w:t>
      </w:r>
      <w:r>
        <w:t xml:space="preserve">| Q4 | Tree | 1 | Ficus racemosa |</w:t>
      </w:r>
      <w:r>
        <w:t xml:space="preserve"> </w:t>
      </w:r>
      <w:r>
        <w:t xml:space="preserve">| Q1 | Herb | 19 | Mixed Herbs |</w:t>
      </w:r>
      <w:r>
        <w:t xml:space="preserve"> </w:t>
      </w:r>
      <w:r>
        <w:t xml:space="preserve">| Q1 | Grass | 33 | Mixed Grasses |</w:t>
      </w:r>
      <w:r>
        <w:t xml:space="preserve"> </w:t>
      </w:r>
      <w:r>
        <w:t xml:space="preserve">| Q1 | Litter | 27 | Decomposing Matter |</w:t>
      </w:r>
      <w:r>
        <w:t xml:space="preserve"> </w:t>
      </w:r>
      <w:r>
        <w:t xml:space="preserve">| Q1 | Bare Soil | 21 | Bare Ground |</w:t>
      </w:r>
      <w:r>
        <w:t xml:space="preserve"> </w:t>
      </w:r>
      <w:r>
        <w:t xml:space="preserve">| Q2 | Herb | 21 | Mixed Herbs |</w:t>
      </w:r>
      <w:r>
        <w:t xml:space="preserve"> </w:t>
      </w:r>
      <w:r>
        <w:t xml:space="preserve">| Q2 | Grass | 29 | Mixed Grasses |</w:t>
      </w:r>
      <w:r>
        <w:t xml:space="preserve"> </w:t>
      </w:r>
      <w:r>
        <w:t xml:space="preserve">| Q2 | Litter | 29 | Decomposing Matter |</w:t>
      </w:r>
      <w:r>
        <w:t xml:space="preserve"> </w:t>
      </w:r>
      <w:r>
        <w:t xml:space="preserve">| Q2 | Bare Soil | 31 | Bare Ground |</w:t>
      </w:r>
      <w:r>
        <w:t xml:space="preserve"> </w:t>
      </w:r>
      <w:r>
        <w:t xml:space="preserve">| Q3 | Herb | 28 | Mixed Herbs |</w:t>
      </w:r>
      <w:r>
        <w:t xml:space="preserve"> </w:t>
      </w:r>
      <w:r>
        <w:t xml:space="preserve">| Q3 | Grass | 20 | Mixed Grasses |</w:t>
      </w:r>
      <w:r>
        <w:t xml:space="preserve"> </w:t>
      </w:r>
      <w:r>
        <w:t xml:space="preserve">| Q3 | Litter | 52 | Decomposing Matter |</w:t>
      </w:r>
      <w:r>
        <w:t xml:space="preserve"> </w:t>
      </w:r>
      <w:r>
        <w:t xml:space="preserve">| Q3 | Bare Soil | 2 | Bare Ground |</w:t>
      </w:r>
      <w:r>
        <w:t xml:space="preserve"> </w:t>
      </w:r>
      <w:r>
        <w:t xml:space="preserve">| Q4 | Herb | 18 | Mixed Herbs |</w:t>
      </w:r>
      <w:r>
        <w:t xml:space="preserve"> </w:t>
      </w:r>
      <w:r>
        <w:t xml:space="preserve">| Q4 | Grass | 12 | Mixed Grasses |</w:t>
      </w:r>
      <w:r>
        <w:t xml:space="preserve"> </w:t>
      </w:r>
      <w:r>
        <w:t xml:space="preserve">| Q4 | Litter | 38 | Decomposing Matter |</w:t>
      </w:r>
      <w:r>
        <w:t xml:space="preserve"> </w:t>
      </w:r>
      <w:r>
        <w:t xml:space="preserve">| Q4 | Bare Soil | 32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24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1_general\figure_2_plant_composition_by_quadrant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25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1_general\figure_3_schematic_plant_distribution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25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1_general\figure_4_distribution_of_identified_plant_species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25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10_comparison_of_biomass_estimates_vs_tree_diameter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25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5_co2_sequestered_by_quadrant_m1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26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6_tree_contribution_to_carbon_stock_m1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26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7_co2_sequestered_by_quadrant_m2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268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8_tree_contribution_to_carbon_stock_m2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27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2_carbon_analysis\figure_9_comparison_of_co2_sequestered_by_quadrant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1_summary_of_canopy_cover.png" title="" id="27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3_canopy_analysis\figure_11_summary_of_canopy_cover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11 summary of canopy cover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12_summary_of_estimated_lai.png" title="" id="27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8\03_canopy_analysis\figure_12_summary_of_estimated_lai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12 summary of estimated lai</w:t>
      </w:r>
    </w:p>
    <w:bookmarkEnd w:id="279"/>
    <w:bookmarkStart w:id="307" w:name="plot-p09"/>
    <w:p>
      <w:pPr>
        <w:pStyle w:val="Heading3"/>
      </w:pPr>
      <w:r>
        <w:t xml:space="preserve">Plot-P09</w:t>
      </w:r>
    </w:p>
    <w:p>
      <w:pPr>
        <w:pStyle w:val="FirstParagraph"/>
      </w:pPr>
      <w:r>
        <w:rPr>
          <w:b/>
          <w:bCs/>
        </w:rPr>
        <w:t xml:space="preserve">Summary Statistics</w:t>
      </w:r>
      <w:r>
        <w:t xml:space="preserve"> </w:t>
      </w:r>
      <w:r>
        <w:t xml:space="preserve">| Quadrant | Type | Number | Species |</w:t>
      </w:r>
      <w:r>
        <w:t xml:space="preserve"> </w:t>
      </w:r>
      <w:r>
        <w:t xml:space="preserve">|:———–|:———-|———:|:——————-|</w:t>
      </w:r>
      <w:r>
        <w:t xml:space="preserve"> </w:t>
      </w:r>
      <w:r>
        <w:t xml:space="preserve">| Q1 | Tree | 1 | Mangifera indica |</w:t>
      </w:r>
      <w:r>
        <w:t xml:space="preserve"> </w:t>
      </w:r>
      <w:r>
        <w:t xml:space="preserve">| Q3 | Tree | 1 | Ficus religiosa |</w:t>
      </w:r>
      <w:r>
        <w:t xml:space="preserve"> </w:t>
      </w:r>
      <w:r>
        <w:t xml:space="preserve">| Q1 | Herb | 40 | Mixed Herbs |</w:t>
      </w:r>
      <w:r>
        <w:t xml:space="preserve"> </w:t>
      </w:r>
      <w:r>
        <w:t xml:space="preserve">| Q1 | Grass | 25 | Mixed Grasses |</w:t>
      </w:r>
      <w:r>
        <w:t xml:space="preserve"> </w:t>
      </w:r>
      <w:r>
        <w:t xml:space="preserve">| Q1 | Litter | 18 | Decomposing Matter |</w:t>
      </w:r>
      <w:r>
        <w:t xml:space="preserve"> </w:t>
      </w:r>
      <w:r>
        <w:t xml:space="preserve">| Q1 | Bare Soil | 17 | Bare Ground |</w:t>
      </w:r>
      <w:r>
        <w:t xml:space="preserve"> </w:t>
      </w:r>
      <w:r>
        <w:t xml:space="preserve">| Q2 | Herb | 45 | Mixed Herbs |</w:t>
      </w:r>
      <w:r>
        <w:t xml:space="preserve"> </w:t>
      </w:r>
      <w:r>
        <w:t xml:space="preserve">| Q2 | Grass | 30 | Mixed Grasses |</w:t>
      </w:r>
      <w:r>
        <w:t xml:space="preserve"> </w:t>
      </w:r>
      <w:r>
        <w:t xml:space="preserve">| Q2 | Litter | 55 | Decomposing Matter |</w:t>
      </w:r>
      <w:r>
        <w:t xml:space="preserve"> </w:t>
      </w:r>
      <w:r>
        <w:t xml:space="preserve">| Q2 | Bare Soil | 10 | Bare Ground |</w:t>
      </w:r>
      <w:r>
        <w:t xml:space="preserve"> </w:t>
      </w:r>
      <w:r>
        <w:t xml:space="preserve">| Q3 | Herb | 15 | Mixed Herbs |</w:t>
      </w:r>
      <w:r>
        <w:t xml:space="preserve"> </w:t>
      </w:r>
      <w:r>
        <w:t xml:space="preserve">| Q3 | Grass | 10 | Mixed Grasses |</w:t>
      </w:r>
      <w:r>
        <w:t xml:space="preserve"> </w:t>
      </w:r>
      <w:r>
        <w:t xml:space="preserve">| Q3 | Litter | 36 | Decomposing Matter |</w:t>
      </w:r>
      <w:r>
        <w:t xml:space="preserve"> </w:t>
      </w:r>
      <w:r>
        <w:t xml:space="preserve">| Q3 | Bare Soil | 47 | Bare Ground |</w:t>
      </w:r>
      <w:r>
        <w:t xml:space="preserve"> </w:t>
      </w:r>
      <w:r>
        <w:t xml:space="preserve">| Q4 | Herb | 20 | Mixed Herbs |</w:t>
      </w:r>
      <w:r>
        <w:t xml:space="preserve"> </w:t>
      </w:r>
      <w:r>
        <w:t xml:space="preserve">| Q4 | Grass | 19 | Mixed Grasses |</w:t>
      </w:r>
      <w:r>
        <w:t xml:space="preserve"> </w:t>
      </w:r>
      <w:r>
        <w:t xml:space="preserve">| Q4 | Litter | 54 | Decomposing Matter |</w:t>
      </w:r>
      <w:r>
        <w:t xml:space="preserve"> </w:t>
      </w:r>
      <w:r>
        <w:t xml:space="preserve">| Q4 | Bare Soil | 18 | Bare Ground |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2_plant_composition_by_quadrant.png" title="" id="281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1_general\figure_2_plant_composition_by_quadrant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2 plant composition by quadrant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figure_3_schematic_plant_distribution.png" title="" id="284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1_general\figure_3_schematic_plant_distribution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3 schematic plant distribution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4_distribution_of_identified_plant_species.png" title="" id="287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1_general\figure_4_distribution_of_identified_plant_species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4 distribution of identified plant species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10_comparison_of_biomass_estimates_vs_tree_diameter.png" title="" id="290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10_comparison_of_biomass_estimates_vs_tree_diameter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10 comparison of biomass estimates vs tree diameter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5_co2_sequestered_by_quadrant_m1.png" title="" id="293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5_co2_sequestered_by_quadrant_m1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5 co2 sequestered by quadrant m1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6_tree_contribution_to_carbon_stock_m1.png" title="" id="296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6_tree_contribution_to_carbon_stock_m1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6 tree contribution to carbon stock m1</w:t>
      </w:r>
    </w:p>
    <w:p>
      <w:pPr>
        <w:pStyle w:val="BodyText"/>
      </w:pPr>
      <w:r>
        <w:drawing>
          <wp:inline>
            <wp:extent cx="5334000" cy="3733799"/>
            <wp:effectExtent b="0" l="0" r="0" t="0"/>
            <wp:docPr descr="figure_7_co2_sequestered_by_quadrant_m2.png" title="" id="299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7_co2_sequestered_by_quadrant_m2.pn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7 co2 sequestered by quadrant m2</w:t>
      </w:r>
    </w:p>
    <w:p>
      <w:pPr>
        <w:pStyle w:val="BodyText"/>
      </w:pPr>
      <w:r>
        <w:drawing>
          <wp:inline>
            <wp:extent cx="5334000" cy="4267199"/>
            <wp:effectExtent b="0" l="0" r="0" t="0"/>
            <wp:docPr descr="figure_8_tree_contribution_to_carbon_stock_m2.png" title="" id="302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8_tree_contribution_to_carbon_stock_m2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8 tree contribution to carbon stock m2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figure_9_comparison_of_co2_sequestered_by_quadrant.png" title="" id="305" name="Picture"/>
            <a:graphic>
              <a:graphicData uri="http://schemas.openxmlformats.org/drawingml/2006/picture">
                <pic:pic>
                  <pic:nvPicPr>
                    <pic:cNvPr descr="D:\Projects\Env-Sci\Project-V1\backend\output\images\Plot-P09\02_carbon_analysis\figure_9_comparison_of_co2_sequestered_by_quadrant.pn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iCs/>
        </w:rPr>
        <w:t xml:space="preserve">Figure: figure 9 comparison of co2 sequestered by quadrant</w:t>
      </w:r>
    </w:p>
    <w:bookmarkEnd w:id="307"/>
    <w:bookmarkEnd w:id="308"/>
    <w:bookmarkStart w:id="309" w:name="conclusion"/>
    <w:p>
      <w:pPr>
        <w:pStyle w:val="Heading2"/>
      </w:pPr>
      <w:r>
        <w:t xml:space="preserve">4. Conclusion</w:t>
      </w:r>
    </w:p>
    <w:p>
      <w:pPr>
        <w:pStyle w:val="FirstParagraph"/>
      </w:pPr>
      <w:r>
        <w:t xml:space="preserve">This report provides a detailed analysis of the vegetation structure and carbon sequestration potential of the surveyed plots. The plot-by-plot breakdown of results allows for a granular understanding of the ecological variations within the study area. The findings can be a valuable resource for monitoring vegetation health, assessing carbon stocks, and making informed decisions for sustainable land management.</w:t>
      </w:r>
    </w:p>
    <w:p>
      <w:pPr>
        <w:pStyle w:val="BodyText"/>
      </w:pPr>
      <w:r>
        <w:t xml:space="preserve">Further research could involve:</w:t>
      </w:r>
    </w:p>
    <w:p>
      <w:pPr>
        <w:pStyle w:val="Compact"/>
        <w:numPr>
          <w:ilvl w:val="0"/>
          <w:numId w:val="1006"/>
        </w:numPr>
      </w:pPr>
      <w:r>
        <w:t xml:space="preserve">Long-term monitoring of the plots to track changes in vegetation dynamics.</w:t>
      </w:r>
    </w:p>
    <w:p>
      <w:pPr>
        <w:pStyle w:val="Compact"/>
        <w:numPr>
          <w:ilvl w:val="0"/>
          <w:numId w:val="1006"/>
        </w:numPr>
      </w:pPr>
      <w:r>
        <w:t xml:space="preserve">Inclusion of below-ground biomass for a more complete carbon stock assessment.</w:t>
      </w:r>
    </w:p>
    <w:p>
      <w:pPr>
        <w:pStyle w:val="Compact"/>
        <w:numPr>
          <w:ilvl w:val="0"/>
          <w:numId w:val="1006"/>
        </w:numPr>
      </w:pPr>
      <w:r>
        <w:t xml:space="preserve">Correlation of the findings with other environmental factors such as soil type and microclimate.</w:t>
      </w:r>
    </w:p>
    <w:bookmarkEnd w:id="309"/>
    <w:bookmarkEnd w:id="31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4" Target="media/rId14.png" /><Relationship Type="http://schemas.openxmlformats.org/officeDocument/2006/relationships/image" Id="rId17" Target="media/rId17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6" Target="media/rId246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7" Target="media/rId267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80" Target="media/rId280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89" Target="media/rId289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298" Target="media/rId298.png" /><Relationship Type="http://schemas.openxmlformats.org/officeDocument/2006/relationships/image" Id="rId301" Target="media/rId301.png" /><Relationship Type="http://schemas.openxmlformats.org/officeDocument/2006/relationships/image" Id="rId304" Target="media/rId30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2025-11-16T19:22:08Z</dcterms:created>
  <dcterms:modified xsi:type="dcterms:W3CDTF">2025-11-16T19:22:08Z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